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7DCF" w14:textId="62EB173A" w:rsidR="00937547" w:rsidRPr="00124CE6" w:rsidRDefault="00937547" w:rsidP="004A757C">
      <w:pPr>
        <w:tabs>
          <w:tab w:val="right" w:pos="9639"/>
        </w:tabs>
        <w:spacing w:after="0"/>
        <w:rPr>
          <w:rFonts w:eastAsia="Times New Roman"/>
          <w:szCs w:val="20"/>
        </w:rPr>
      </w:pPr>
      <w:r w:rsidRPr="00124CE6">
        <w:tab/>
        <w:t>ANNEXE 2</w:t>
      </w:r>
    </w:p>
    <w:p w14:paraId="4D795813" w14:textId="77777777" w:rsidR="00937547" w:rsidRPr="00E65F10" w:rsidRDefault="00937547" w:rsidP="00A67190">
      <w:pPr>
        <w:pStyle w:val="uLinie"/>
        <w:pBdr>
          <w:bottom w:val="single" w:sz="4" w:space="1" w:color="auto"/>
        </w:pBdr>
        <w:spacing w:line="240" w:lineRule="auto"/>
        <w:ind w:left="0"/>
        <w:rPr>
          <w:rFonts w:eastAsia="Times New Roman"/>
          <w:lang w:eastAsia="de-CH"/>
        </w:rPr>
      </w:pPr>
    </w:p>
    <w:p w14:paraId="43349DA1" w14:textId="77777777" w:rsidR="00937547" w:rsidRPr="00E65F10" w:rsidRDefault="00937547" w:rsidP="004A757C">
      <w:pPr>
        <w:pStyle w:val="Titel"/>
        <w:spacing w:after="0"/>
        <w:jc w:val="left"/>
        <w:rPr>
          <w:rFonts w:eastAsia="Times New Roman"/>
          <w:sz w:val="28"/>
          <w:szCs w:val="28"/>
          <w:lang w:eastAsia="de-CH"/>
        </w:rPr>
      </w:pPr>
      <w:r w:rsidRPr="00E65F10">
        <w:rPr>
          <w:rFonts w:eastAsia="Times New Roman"/>
          <w:sz w:val="28"/>
          <w:szCs w:val="28"/>
          <w:lang w:eastAsia="de-CH"/>
        </w:rPr>
        <w:t xml:space="preserve">Contrôle </w:t>
      </w:r>
      <w:r w:rsidR="00BF252F" w:rsidRPr="00E65F10">
        <w:rPr>
          <w:rFonts w:eastAsia="Times New Roman"/>
          <w:sz w:val="28"/>
          <w:szCs w:val="28"/>
          <w:lang w:eastAsia="de-CH"/>
        </w:rPr>
        <w:t xml:space="preserve">environnemental des </w:t>
      </w:r>
      <w:r w:rsidRPr="00E65F10">
        <w:rPr>
          <w:rFonts w:eastAsia="Times New Roman"/>
          <w:sz w:val="28"/>
          <w:szCs w:val="28"/>
          <w:lang w:eastAsia="de-CH"/>
        </w:rPr>
        <w:t>chantiers fédéraux</w:t>
      </w:r>
    </w:p>
    <w:p w14:paraId="54900354" w14:textId="53A5BC76" w:rsidR="00937547" w:rsidRPr="00E65F10" w:rsidRDefault="00361B6F" w:rsidP="004A757C">
      <w:pPr>
        <w:pStyle w:val="Untertitel"/>
        <w:spacing w:after="0"/>
        <w:jc w:val="left"/>
        <w:rPr>
          <w:rFonts w:eastAsia="Times New Roman"/>
          <w:sz w:val="28"/>
          <w:szCs w:val="28"/>
          <w:lang w:eastAsia="de-CH"/>
        </w:rPr>
      </w:pPr>
      <w:r w:rsidRPr="00E65F10">
        <w:rPr>
          <w:rFonts w:eastAsia="Times New Roman"/>
          <w:sz w:val="28"/>
          <w:szCs w:val="28"/>
          <w:lang w:eastAsia="de-CH"/>
        </w:rPr>
        <w:t>Convention</w:t>
      </w:r>
      <w:r w:rsidR="00DB3410" w:rsidRPr="00E65F10">
        <w:rPr>
          <w:rFonts w:eastAsia="Times New Roman"/>
          <w:sz w:val="28"/>
          <w:szCs w:val="28"/>
          <w:lang w:eastAsia="de-CH"/>
        </w:rPr>
        <w:t>-</w:t>
      </w:r>
      <w:r w:rsidRPr="00E65F10">
        <w:rPr>
          <w:rFonts w:eastAsia="Times New Roman"/>
          <w:sz w:val="28"/>
          <w:szCs w:val="28"/>
          <w:lang w:eastAsia="de-CH"/>
        </w:rPr>
        <w:t>type</w:t>
      </w:r>
      <w:r w:rsidR="00937547" w:rsidRPr="00E65F10">
        <w:rPr>
          <w:rFonts w:eastAsia="Times New Roman"/>
          <w:sz w:val="28"/>
          <w:szCs w:val="28"/>
          <w:lang w:eastAsia="de-CH"/>
        </w:rPr>
        <w:t xml:space="preserve"> commenté</w:t>
      </w:r>
      <w:r w:rsidRPr="00E65F10">
        <w:rPr>
          <w:rFonts w:eastAsia="Times New Roman"/>
          <w:sz w:val="28"/>
          <w:szCs w:val="28"/>
          <w:lang w:eastAsia="de-CH"/>
        </w:rPr>
        <w:t>e</w:t>
      </w:r>
      <w:r w:rsidR="00937547" w:rsidRPr="00E65F10">
        <w:rPr>
          <w:rFonts w:eastAsia="Times New Roman"/>
          <w:sz w:val="28"/>
          <w:szCs w:val="28"/>
          <w:lang w:eastAsia="de-CH"/>
        </w:rPr>
        <w:t xml:space="preserve"> </w:t>
      </w:r>
    </w:p>
    <w:p w14:paraId="33DC7F30" w14:textId="77777777" w:rsidR="00937547" w:rsidRPr="00124CE6" w:rsidRDefault="00937547" w:rsidP="004A757C">
      <w:pPr>
        <w:spacing w:after="0"/>
        <w:rPr>
          <w:rFonts w:eastAsia="Times New Roman"/>
          <w:szCs w:val="20"/>
          <w:lang w:eastAsia="de-CH"/>
        </w:rPr>
      </w:pPr>
    </w:p>
    <w:p w14:paraId="2D082DD4" w14:textId="77777777" w:rsidR="00937547" w:rsidRPr="00124CE6" w:rsidRDefault="00937547" w:rsidP="004A757C">
      <w:pPr>
        <w:pStyle w:val="uLinie"/>
        <w:pBdr>
          <w:bottom w:val="single" w:sz="4" w:space="1" w:color="auto"/>
        </w:pBdr>
        <w:spacing w:line="240" w:lineRule="auto"/>
        <w:ind w:left="0"/>
        <w:rPr>
          <w:rFonts w:eastAsia="Times New Roman"/>
          <w:noProof w:val="0"/>
          <w:lang w:eastAsia="de-CH"/>
        </w:rPr>
      </w:pPr>
    </w:p>
    <w:p w14:paraId="2DD2EC3E" w14:textId="77777777" w:rsidR="00AD7965" w:rsidRPr="00124CE6" w:rsidRDefault="00AD7965" w:rsidP="00AD7965">
      <w:pPr>
        <w:spacing w:after="0"/>
        <w:rPr>
          <w:rFonts w:eastAsia="Times New Roman"/>
          <w:szCs w:val="20"/>
          <w:lang w:eastAsia="de-CH"/>
        </w:rPr>
      </w:pPr>
    </w:p>
    <w:p w14:paraId="0FBDD247" w14:textId="77777777" w:rsidR="006E097C" w:rsidRPr="00124CE6" w:rsidRDefault="000C0CF2" w:rsidP="004A757C">
      <w:pPr>
        <w:pStyle w:val="berschrift1"/>
        <w:tabs>
          <w:tab w:val="num" w:pos="709"/>
        </w:tabs>
        <w:spacing w:before="240" w:after="60"/>
        <w:rPr>
          <w:rFonts w:eastAsia="Times New Roman" w:cs="Arial"/>
          <w:bCs/>
          <w:kern w:val="32"/>
          <w:sz w:val="20"/>
          <w:szCs w:val="32"/>
        </w:rPr>
      </w:pPr>
      <w:r w:rsidRPr="00124CE6">
        <w:rPr>
          <w:bCs/>
          <w:sz w:val="20"/>
          <w:szCs w:val="32"/>
        </w:rPr>
        <w:t>1.</w:t>
      </w:r>
      <w:r w:rsidRPr="00124CE6">
        <w:rPr>
          <w:bCs/>
          <w:sz w:val="20"/>
          <w:szCs w:val="32"/>
        </w:rPr>
        <w:tab/>
        <w:t xml:space="preserve">Généralités </w:t>
      </w:r>
    </w:p>
    <w:p w14:paraId="0038B9C6" w14:textId="183BDBD4" w:rsidR="00E36540" w:rsidRPr="00124CE6" w:rsidRDefault="00870323" w:rsidP="004A757C">
      <w:r w:rsidRPr="00124CE6">
        <w:t xml:space="preserve">La procédure standard pour le contrôle </w:t>
      </w:r>
      <w:r w:rsidR="00BF252F">
        <w:t xml:space="preserve">environnemental des </w:t>
      </w:r>
      <w:r w:rsidRPr="00124CE6">
        <w:t xml:space="preserve">chantiers fédéraux (annexe 1) prévoit pour les projets des catégories 3 (impact moyen sur l’environnement) et 4 (fort impact sur l’environnement) la possibilité de déléguer les tâches de contrôle au canton </w:t>
      </w:r>
      <w:r w:rsidR="00E52C31">
        <w:t>concerné</w:t>
      </w:r>
      <w:r w:rsidRPr="00124CE6">
        <w:t xml:space="preserve">. </w:t>
      </w:r>
    </w:p>
    <w:p w14:paraId="1B3B9B74" w14:textId="113A2C99" w:rsidR="006E097C" w:rsidRPr="00124CE6" w:rsidRDefault="00E36540" w:rsidP="004A757C">
      <w:r w:rsidRPr="00124CE6">
        <w:t xml:space="preserve">Conformément aux bases légales </w:t>
      </w:r>
      <w:r w:rsidR="00E52C31">
        <w:t>déterminantes</w:t>
      </w:r>
      <w:r w:rsidR="00E52C31" w:rsidRPr="00124CE6">
        <w:t xml:space="preserve"> </w:t>
      </w:r>
      <w:r w:rsidRPr="00124CE6">
        <w:t xml:space="preserve">(art. 43 LPE, art. 48 LEaux, art. 50a LFo), la délégation ne </w:t>
      </w:r>
      <w:r w:rsidRPr="008732E7">
        <w:t xml:space="preserve">peut se faire que par </w:t>
      </w:r>
      <w:r w:rsidR="00750A45">
        <w:t>voie de</w:t>
      </w:r>
      <w:r w:rsidRPr="00124CE6">
        <w:t xml:space="preserve"> convention. </w:t>
      </w:r>
      <w:r w:rsidR="00E52C31">
        <w:t>Elle</w:t>
      </w:r>
      <w:r w:rsidRPr="00124CE6">
        <w:t xml:space="preserve"> suppose toutefois que le canton ait les capacités et la volonté de prendre en charge ces contrôles pour la Confédération. L’autorité unique compétente et le canton doivent </w:t>
      </w:r>
      <w:r w:rsidR="00750A45">
        <w:t>donc</w:t>
      </w:r>
      <w:r w:rsidRPr="00124CE6">
        <w:t xml:space="preserve"> </w:t>
      </w:r>
      <w:r w:rsidR="00750A45">
        <w:t>s’entendre</w:t>
      </w:r>
      <w:r w:rsidRPr="00124CE6">
        <w:t xml:space="preserve"> sur le principe de la délégation et ses conditions.</w:t>
      </w:r>
    </w:p>
    <w:p w14:paraId="58C75F4C" w14:textId="50B88A5E" w:rsidR="00587743" w:rsidRPr="00124CE6" w:rsidRDefault="00361B6F" w:rsidP="004A757C">
      <w:r>
        <w:t>La présente</w:t>
      </w:r>
      <w:r w:rsidR="00894354" w:rsidRPr="00124CE6">
        <w:t xml:space="preserve"> convention</w:t>
      </w:r>
      <w:r>
        <w:t>-type</w:t>
      </w:r>
      <w:r w:rsidR="00894354" w:rsidRPr="00124CE6">
        <w:t xml:space="preserve"> contient des propositions sur tous les points qui doivent </w:t>
      </w:r>
      <w:r w:rsidR="00BF252F">
        <w:t>être réglés</w:t>
      </w:r>
      <w:r w:rsidR="00A01C98">
        <w:t xml:space="preserve"> en commun</w:t>
      </w:r>
      <w:r w:rsidR="00BF252F">
        <w:t xml:space="preserve"> dans une </w:t>
      </w:r>
      <w:r w:rsidR="00894354" w:rsidRPr="00124CE6">
        <w:t xml:space="preserve">convention de délégation conclue entre l’autorité fédérale et le canton. </w:t>
      </w:r>
    </w:p>
    <w:p w14:paraId="739FCAA3" w14:textId="77777777" w:rsidR="00870323" w:rsidRPr="00124CE6" w:rsidRDefault="000C0CF2" w:rsidP="004A757C">
      <w:pPr>
        <w:pStyle w:val="berschrift1"/>
        <w:tabs>
          <w:tab w:val="num" w:pos="709"/>
        </w:tabs>
        <w:spacing w:before="240" w:after="60"/>
        <w:ind w:left="709" w:hanging="709"/>
        <w:rPr>
          <w:rFonts w:eastAsia="Times New Roman" w:cs="Arial"/>
          <w:bCs/>
          <w:kern w:val="32"/>
          <w:sz w:val="20"/>
          <w:szCs w:val="32"/>
        </w:rPr>
      </w:pPr>
      <w:r w:rsidRPr="00124CE6">
        <w:rPr>
          <w:bCs/>
          <w:sz w:val="20"/>
          <w:szCs w:val="32"/>
        </w:rPr>
        <w:t>2.</w:t>
      </w:r>
      <w:r w:rsidRPr="00124CE6">
        <w:rPr>
          <w:bCs/>
          <w:sz w:val="20"/>
          <w:szCs w:val="32"/>
        </w:rPr>
        <w:tab/>
        <w:t>Commentaire des dispositions</w:t>
      </w:r>
    </w:p>
    <w:p w14:paraId="542DBBDC" w14:textId="18927FF3" w:rsidR="006E097C" w:rsidRPr="00124CE6" w:rsidRDefault="00A01C98" w:rsidP="004A757C">
      <w:r>
        <w:t>Les principales dispositions</w:t>
      </w:r>
      <w:r w:rsidR="00870323" w:rsidRPr="00124CE6">
        <w:t xml:space="preserve"> </w:t>
      </w:r>
      <w:r w:rsidR="00361B6F">
        <w:t>de la</w:t>
      </w:r>
      <w:r w:rsidR="00870323" w:rsidRPr="00124CE6">
        <w:t xml:space="preserve"> convention</w:t>
      </w:r>
      <w:r w:rsidR="00361B6F">
        <w:t>-type</w:t>
      </w:r>
      <w:r w:rsidR="00870323" w:rsidRPr="00124CE6">
        <w:t xml:space="preserve"> sont commenté</w:t>
      </w:r>
      <w:r>
        <w:t>e</w:t>
      </w:r>
      <w:r w:rsidR="00870323" w:rsidRPr="00124CE6">
        <w:t>s plus en détail ci-après.</w:t>
      </w:r>
    </w:p>
    <w:p w14:paraId="798CCF72" w14:textId="77777777" w:rsidR="006E097C" w:rsidRPr="00124CE6" w:rsidRDefault="00FA3E6E" w:rsidP="004A757C">
      <w:pPr>
        <w:pStyle w:val="berschrift2"/>
        <w:tabs>
          <w:tab w:val="num" w:pos="709"/>
        </w:tabs>
        <w:ind w:left="709" w:hanging="709"/>
        <w:rPr>
          <w:rFonts w:eastAsia="Times New Roman"/>
          <w:i w:val="0"/>
          <w:sz w:val="20"/>
        </w:rPr>
      </w:pPr>
      <w:r w:rsidRPr="00124CE6">
        <w:rPr>
          <w:i w:val="0"/>
          <w:sz w:val="20"/>
        </w:rPr>
        <w:t>Objet (chiffre 1)</w:t>
      </w:r>
    </w:p>
    <w:p w14:paraId="29FF312A" w14:textId="474351D6" w:rsidR="007C6CE5" w:rsidRPr="00124CE6" w:rsidRDefault="00FA3E6E" w:rsidP="004A757C">
      <w:r w:rsidRPr="00124CE6">
        <w:t xml:space="preserve">Ce chiffre </w:t>
      </w:r>
      <w:r w:rsidR="00A01C98">
        <w:t>précise</w:t>
      </w:r>
      <w:r w:rsidR="00A01C98" w:rsidRPr="00124CE6">
        <w:t xml:space="preserve"> </w:t>
      </w:r>
      <w:r w:rsidRPr="00124CE6">
        <w:t xml:space="preserve">l'objet et le champ d’application de la convention. </w:t>
      </w:r>
    </w:p>
    <w:p w14:paraId="3E0DEFB3" w14:textId="304C990B" w:rsidR="00512A3E" w:rsidRPr="00124CE6" w:rsidRDefault="00FA3E6E" w:rsidP="004A757C">
      <w:r w:rsidRPr="00124CE6">
        <w:t>L</w:t>
      </w:r>
      <w:r w:rsidR="00E73F8A">
        <w:t>e point important est l</w:t>
      </w:r>
      <w:r w:rsidRPr="00124CE6">
        <w:t xml:space="preserve">a définition du contrôle du respect </w:t>
      </w:r>
      <w:r w:rsidR="00A45DF2" w:rsidRPr="00124CE6">
        <w:t xml:space="preserve">du droit </w:t>
      </w:r>
      <w:r w:rsidRPr="00124CE6">
        <w:t xml:space="preserve">de l’environnement </w:t>
      </w:r>
      <w:r w:rsidR="00DB3410">
        <w:t>figurant</w:t>
      </w:r>
      <w:r w:rsidR="00DB3410" w:rsidRPr="00124CE6">
        <w:t xml:space="preserve"> </w:t>
      </w:r>
      <w:r w:rsidRPr="00124CE6">
        <w:t xml:space="preserve">au </w:t>
      </w:r>
      <w:r w:rsidRPr="00124CE6">
        <w:rPr>
          <w:b/>
        </w:rPr>
        <w:t>chiffre 1.3</w:t>
      </w:r>
      <w:r w:rsidRPr="00124CE6">
        <w:t>.</w:t>
      </w:r>
      <w:r w:rsidR="00737BA9">
        <w:t xml:space="preserve"> </w:t>
      </w:r>
      <w:r w:rsidR="00E73F8A">
        <w:t>Ce contrôle consiste à</w:t>
      </w:r>
      <w:r w:rsidR="00A01C98">
        <w:t xml:space="preserve"> vérifier non seulement</w:t>
      </w:r>
      <w:r w:rsidRPr="00124CE6">
        <w:t xml:space="preserve"> les conditions et mesures spécifiques au projet, </w:t>
      </w:r>
      <w:r w:rsidR="00A01C98">
        <w:t>mais aussi</w:t>
      </w:r>
      <w:r w:rsidRPr="00124CE6">
        <w:t xml:space="preserve"> le respect des exigences légales </w:t>
      </w:r>
      <w:r w:rsidR="00A01C98">
        <w:t>fédérales</w:t>
      </w:r>
      <w:r w:rsidRPr="00124CE6">
        <w:t xml:space="preserve"> en matière d’environnement. Le droit fédéral de l’environnement doit être compris au sens </w:t>
      </w:r>
      <w:r w:rsidR="00124CE6" w:rsidRPr="00124CE6">
        <w:t>large :</w:t>
      </w:r>
      <w:r w:rsidRPr="00124CE6">
        <w:t xml:space="preserve"> </w:t>
      </w:r>
      <w:r w:rsidR="00A01C98">
        <w:t>en référence à</w:t>
      </w:r>
      <w:r w:rsidRPr="00124CE6">
        <w:t xml:space="preserve"> l’art. </w:t>
      </w:r>
      <w:r w:rsidR="00124CE6" w:rsidRPr="00124CE6">
        <w:t>3 OEIE</w:t>
      </w:r>
      <w:r w:rsidRPr="00124CE6">
        <w:t xml:space="preserve">, le contrôle </w:t>
      </w:r>
      <w:r w:rsidR="009B1145">
        <w:t>inclut au moins</w:t>
      </w:r>
      <w:r w:rsidRPr="00124CE6">
        <w:t xml:space="preserve"> la loi sur la protection de l'environnement </w:t>
      </w:r>
      <w:r w:rsidR="009B1145">
        <w:t>et</w:t>
      </w:r>
      <w:r w:rsidRPr="00124CE6">
        <w:t xml:space="preserve"> </w:t>
      </w:r>
      <w:r w:rsidR="00E52C31">
        <w:t>s</w:t>
      </w:r>
      <w:r w:rsidR="00E52C31" w:rsidRPr="00124CE6">
        <w:t xml:space="preserve">es </w:t>
      </w:r>
      <w:r w:rsidRPr="00124CE6">
        <w:t>ordonnances</w:t>
      </w:r>
      <w:r w:rsidR="00A01C98">
        <w:t xml:space="preserve"> d’application</w:t>
      </w:r>
      <w:r w:rsidR="009B1145">
        <w:t>, ainsi que</w:t>
      </w:r>
      <w:r w:rsidRPr="00124CE6">
        <w:t xml:space="preserve"> les prescriptions qui concern</w:t>
      </w:r>
      <w:r w:rsidR="00A45DF2" w:rsidRPr="00124CE6">
        <w:t>e</w:t>
      </w:r>
      <w:r w:rsidRPr="00124CE6">
        <w:t xml:space="preserve">nt la protection de la nature et du paysage, la protection des eaux, la conservation </w:t>
      </w:r>
      <w:r w:rsidR="00124CE6" w:rsidRPr="00124CE6">
        <w:t>des forêts</w:t>
      </w:r>
      <w:r w:rsidR="009B1145">
        <w:t xml:space="preserve">, </w:t>
      </w:r>
      <w:r w:rsidRPr="00124CE6">
        <w:t xml:space="preserve">la chasse et la pêche. En général, le droit </w:t>
      </w:r>
      <w:r w:rsidR="00A01C98">
        <w:t xml:space="preserve">environnemental </w:t>
      </w:r>
      <w:r w:rsidRPr="00124CE6">
        <w:t xml:space="preserve">cantonal ne s’applique pas aux chantiers fédéraux. Néanmoins, il peut arriver </w:t>
      </w:r>
      <w:r w:rsidR="00E52C31">
        <w:t>qu’il</w:t>
      </w:r>
      <w:r w:rsidRPr="00124CE6">
        <w:t xml:space="preserve"> </w:t>
      </w:r>
      <w:r w:rsidR="00BF252F">
        <w:t xml:space="preserve">précise </w:t>
      </w:r>
      <w:r w:rsidRPr="00124CE6">
        <w:t xml:space="preserve">ou concrétise le droit fédéral. L'autorité fédérale compétente est alors (le plus souvent sur demande des autorités cantonales) tenue de </w:t>
      </w:r>
      <w:r w:rsidR="00A01C98">
        <w:t>tenir compte du</w:t>
      </w:r>
      <w:r w:rsidRPr="00124CE6">
        <w:t xml:space="preserve"> droit cantonal dans sa décision </w:t>
      </w:r>
      <w:r w:rsidR="00A01C98">
        <w:t>d’approbation</w:t>
      </w:r>
      <w:r w:rsidRPr="00124CE6">
        <w:t xml:space="preserve"> pour autant qu’elle ne limite pas </w:t>
      </w:r>
      <w:r w:rsidR="00E52C31">
        <w:t xml:space="preserve">excessivement </w:t>
      </w:r>
      <w:r w:rsidRPr="00124CE6">
        <w:t xml:space="preserve">l’entreprise ou le maître </w:t>
      </w:r>
      <w:r w:rsidRPr="00E5222E">
        <w:t>d’ouvrage</w:t>
      </w:r>
      <w:r w:rsidRPr="00124CE6">
        <w:t xml:space="preserve"> dans </w:t>
      </w:r>
      <w:r w:rsidR="009B1145">
        <w:t>l’accomplissement</w:t>
      </w:r>
      <w:r w:rsidR="009B1145" w:rsidRPr="00124CE6">
        <w:t xml:space="preserve"> </w:t>
      </w:r>
      <w:r w:rsidRPr="00124CE6">
        <w:t xml:space="preserve">de </w:t>
      </w:r>
      <w:r w:rsidR="00A45DF2" w:rsidRPr="00124CE6">
        <w:t>leurs</w:t>
      </w:r>
      <w:r w:rsidRPr="00124CE6">
        <w:t xml:space="preserve"> tâches. Le cas échéant, le contrôle environnemental des chantiers comprend aussi le droit cantonal </w:t>
      </w:r>
      <w:r w:rsidR="00BF252F">
        <w:t xml:space="preserve">cité </w:t>
      </w:r>
      <w:r w:rsidRPr="00124CE6">
        <w:t xml:space="preserve">dans la décision. </w:t>
      </w:r>
    </w:p>
    <w:p w14:paraId="37B17EE5" w14:textId="75F56DA9" w:rsidR="00512A3E" w:rsidRPr="00124CE6" w:rsidRDefault="00DB6C03" w:rsidP="004A757C">
      <w:pPr>
        <w:pStyle w:val="Textkrper"/>
      </w:pPr>
      <w:r w:rsidRPr="00124CE6">
        <w:t xml:space="preserve">Le </w:t>
      </w:r>
      <w:r w:rsidRPr="00124CE6">
        <w:rPr>
          <w:b/>
        </w:rPr>
        <w:t>chiffre 1.4</w:t>
      </w:r>
      <w:r w:rsidRPr="00124CE6">
        <w:t xml:space="preserve"> mentionne des activités qui </w:t>
      </w:r>
      <w:r w:rsidR="009B1145">
        <w:t>sont certes</w:t>
      </w:r>
      <w:r w:rsidRPr="00124CE6">
        <w:t xml:space="preserve"> essentielles </w:t>
      </w:r>
      <w:r w:rsidR="00BF252F">
        <w:t xml:space="preserve">à </w:t>
      </w:r>
      <w:r w:rsidRPr="00124CE6">
        <w:t>l’exécution du droit de l’environnement</w:t>
      </w:r>
      <w:r w:rsidR="009B1145">
        <w:t xml:space="preserve"> mais</w:t>
      </w:r>
      <w:r w:rsidRPr="00124CE6">
        <w:t xml:space="preserve"> </w:t>
      </w:r>
      <w:r w:rsidR="009B1145">
        <w:t xml:space="preserve">ne </w:t>
      </w:r>
      <w:r w:rsidRPr="00124CE6">
        <w:t xml:space="preserve">font </w:t>
      </w:r>
      <w:r w:rsidR="009B1145">
        <w:t xml:space="preserve">pas </w:t>
      </w:r>
      <w:r w:rsidRPr="00124CE6">
        <w:t xml:space="preserve">partie du contrôle environnemental des chantiers au sens de la convention de délégation, à savoir l'activité générale de conseil des cantons au sens de l'art. 10e, al. 3, </w:t>
      </w:r>
      <w:r w:rsidRPr="008732E7">
        <w:t>1</w:t>
      </w:r>
      <w:r w:rsidRPr="008732E7">
        <w:rPr>
          <w:vertAlign w:val="superscript"/>
        </w:rPr>
        <w:t>re</w:t>
      </w:r>
      <w:r w:rsidR="00A45DF2" w:rsidRPr="00124CE6">
        <w:t xml:space="preserve"> </w:t>
      </w:r>
      <w:r w:rsidRPr="00124CE6">
        <w:t>phrase, LPE, les prises de position des cantons dans le cadre de la procédure d’approbation des plans</w:t>
      </w:r>
      <w:r w:rsidR="00E52C31">
        <w:t>,</w:t>
      </w:r>
      <w:r w:rsidRPr="00124CE6">
        <w:t xml:space="preserve"> de même que les tâches </w:t>
      </w:r>
      <w:r w:rsidR="00A45DF2" w:rsidRPr="00124CE6">
        <w:t xml:space="preserve">du </w:t>
      </w:r>
      <w:r w:rsidRPr="00124CE6">
        <w:t>suivi environnemental d</w:t>
      </w:r>
      <w:r w:rsidR="00BF252F">
        <w:t>e</w:t>
      </w:r>
      <w:r w:rsidRPr="00124CE6">
        <w:t xml:space="preserve"> chantier (SER). </w:t>
      </w:r>
      <w:r w:rsidRPr="008732E7">
        <w:t>Aussi importantes soient-elles</w:t>
      </w:r>
      <w:r w:rsidRPr="00124CE6">
        <w:t xml:space="preserve">, ces délimitations ont toujours suscité des discussions entre les autorités fédérales et les cantons. </w:t>
      </w:r>
      <w:r w:rsidR="00A01C98">
        <w:t>À</w:t>
      </w:r>
      <w:r w:rsidR="00A01C98" w:rsidRPr="00124CE6">
        <w:t xml:space="preserve"> </w:t>
      </w:r>
      <w:r w:rsidRPr="00124CE6">
        <w:t xml:space="preserve">propos du SER, il </w:t>
      </w:r>
      <w:r w:rsidRPr="008732E7">
        <w:t xml:space="preserve">convient de préciser </w:t>
      </w:r>
      <w:r w:rsidR="00A01C98">
        <w:t>qu’il s’agit d’une personne spécialis</w:t>
      </w:r>
      <w:r w:rsidR="003F7555">
        <w:t>é</w:t>
      </w:r>
      <w:r w:rsidR="00A01C98">
        <w:t xml:space="preserve">e en </w:t>
      </w:r>
      <w:r w:rsidRPr="00A01C98">
        <w:t>environnement mandaté</w:t>
      </w:r>
      <w:r w:rsidRPr="008732E7">
        <w:t>e</w:t>
      </w:r>
      <w:r w:rsidRPr="00A01C98">
        <w:t xml:space="preserve"> par le maître </w:t>
      </w:r>
      <w:r w:rsidRPr="00651960">
        <w:t>d'ouvrage</w:t>
      </w:r>
      <w:r w:rsidRPr="00A01C98">
        <w:t xml:space="preserve"> en qualité d'organe </w:t>
      </w:r>
      <w:r w:rsidRPr="005F6858">
        <w:t xml:space="preserve">lui </w:t>
      </w:r>
      <w:r w:rsidRPr="008732E7">
        <w:t>afférant</w:t>
      </w:r>
      <w:r w:rsidRPr="00124CE6">
        <w:t xml:space="preserve"> </w:t>
      </w:r>
      <w:r w:rsidR="00A45DF2" w:rsidRPr="00124CE6">
        <w:t xml:space="preserve">pour </w:t>
      </w:r>
      <w:r w:rsidRPr="00124CE6">
        <w:t xml:space="preserve">préparer, surveiller et </w:t>
      </w:r>
      <w:r w:rsidR="00DE6E0C">
        <w:t>réceptionner</w:t>
      </w:r>
      <w:r w:rsidR="00DE6E0C" w:rsidRPr="00124CE6">
        <w:t xml:space="preserve"> </w:t>
      </w:r>
      <w:r w:rsidRPr="00124CE6">
        <w:t>toutes les mesures environnementales liées à la construction</w:t>
      </w:r>
      <w:r w:rsidR="00A45DF2" w:rsidRPr="00124CE6">
        <w:t> </w:t>
      </w:r>
      <w:r w:rsidRPr="00124CE6">
        <w:t xml:space="preserve">; </w:t>
      </w:r>
      <w:r w:rsidR="003F7555">
        <w:t>l’</w:t>
      </w:r>
      <w:r w:rsidRPr="00124CE6">
        <w:t xml:space="preserve">activité du SER </w:t>
      </w:r>
      <w:r w:rsidR="003F7555">
        <w:t xml:space="preserve">est distincte </w:t>
      </w:r>
      <w:r w:rsidRPr="00124CE6">
        <w:t xml:space="preserve">de l'obligation de contrôle </w:t>
      </w:r>
      <w:r w:rsidR="003F7555" w:rsidRPr="005F6858">
        <w:t>officiel</w:t>
      </w:r>
      <w:r w:rsidR="003F7555" w:rsidRPr="00124CE6">
        <w:t xml:space="preserve"> </w:t>
      </w:r>
      <w:r w:rsidR="00BF252F">
        <w:t xml:space="preserve">incombant à </w:t>
      </w:r>
      <w:r w:rsidRPr="00124CE6">
        <w:t xml:space="preserve">l’autorité d’exécution. </w:t>
      </w:r>
      <w:r w:rsidR="003F7555">
        <w:t>À</w:t>
      </w:r>
      <w:r w:rsidR="003F7555" w:rsidRPr="00124CE6">
        <w:t xml:space="preserve"> </w:t>
      </w:r>
      <w:r w:rsidRPr="00124CE6">
        <w:t xml:space="preserve">propos des renseignements que les services cantonaux de l'environnement doivent donner gratuitement par </w:t>
      </w:r>
      <w:r w:rsidRPr="00124CE6">
        <w:lastRenderedPageBreak/>
        <w:t xml:space="preserve">téléphone ou par courriel au sens de l’art. 10e, al. 3, </w:t>
      </w:r>
      <w:r w:rsidRPr="008732E7">
        <w:t>1</w:t>
      </w:r>
      <w:r w:rsidRPr="008732E7">
        <w:rPr>
          <w:vertAlign w:val="superscript"/>
        </w:rPr>
        <w:t>re</w:t>
      </w:r>
      <w:r w:rsidR="00A45DF2" w:rsidRPr="00124CE6">
        <w:t xml:space="preserve"> </w:t>
      </w:r>
      <w:r w:rsidRPr="00124CE6">
        <w:t>phrase, LPE</w:t>
      </w:r>
      <w:r w:rsidR="00A45DF2" w:rsidRPr="00124CE6">
        <w:t> </w:t>
      </w:r>
      <w:r w:rsidRPr="00124CE6">
        <w:t>:</w:t>
      </w:r>
      <w:r w:rsidR="00737BA9">
        <w:t xml:space="preserve"> </w:t>
      </w:r>
      <w:r w:rsidRPr="00124CE6">
        <w:t xml:space="preserve">le service concerné peut </w:t>
      </w:r>
      <w:r w:rsidRPr="008732E7">
        <w:t>en général</w:t>
      </w:r>
      <w:r w:rsidRPr="00124CE6">
        <w:t xml:space="preserve"> facturer les prises de position complexes, la participation à des séances, les inspections, etc. qui concernent directement des projets relevant de la compétence de la Confédération.</w:t>
      </w:r>
      <w:r w:rsidR="00737BA9">
        <w:t xml:space="preserve"> </w:t>
      </w:r>
    </w:p>
    <w:p w14:paraId="2F5DDB01" w14:textId="77777777" w:rsidR="00FA3E6E" w:rsidRPr="00124CE6" w:rsidRDefault="00512A3E" w:rsidP="004A757C">
      <w:pPr>
        <w:pStyle w:val="berschrift2"/>
        <w:tabs>
          <w:tab w:val="num" w:pos="709"/>
        </w:tabs>
        <w:ind w:left="709" w:hanging="709"/>
        <w:rPr>
          <w:rFonts w:eastAsia="Times New Roman"/>
          <w:i w:val="0"/>
          <w:sz w:val="20"/>
        </w:rPr>
      </w:pPr>
      <w:r w:rsidRPr="00124CE6">
        <w:rPr>
          <w:i w:val="0"/>
          <w:sz w:val="20"/>
        </w:rPr>
        <w:t>Bases (chiffre 2)</w:t>
      </w:r>
    </w:p>
    <w:p w14:paraId="3EA7779A" w14:textId="637CD12C" w:rsidR="00FA3E6E" w:rsidRPr="00124CE6" w:rsidRDefault="00124CE6" w:rsidP="004A757C">
      <w:r w:rsidRPr="00124CE6">
        <w:t>La convention</w:t>
      </w:r>
      <w:r w:rsidR="00512A3E" w:rsidRPr="00124CE6">
        <w:t xml:space="preserve"> de délégation se fonde pour l’essentiel sur le programme de contrôle, </w:t>
      </w:r>
      <w:r w:rsidR="003F7555">
        <w:t>qui</w:t>
      </w:r>
      <w:r w:rsidR="003F7555" w:rsidRPr="00124CE6">
        <w:t xml:space="preserve"> </w:t>
      </w:r>
      <w:r w:rsidR="00512A3E" w:rsidRPr="00124CE6">
        <w:t>doit être élaboré</w:t>
      </w:r>
      <w:r w:rsidR="00BF252F">
        <w:t xml:space="preserve"> conformément à </w:t>
      </w:r>
      <w:r w:rsidR="00512A3E" w:rsidRPr="00124CE6">
        <w:t>la procédure standard du ....</w:t>
      </w:r>
      <w:r w:rsidR="00737BA9">
        <w:t xml:space="preserve"> </w:t>
      </w:r>
      <w:r w:rsidR="00512A3E" w:rsidRPr="00124CE6">
        <w:t xml:space="preserve">relative au </w:t>
      </w:r>
      <w:r w:rsidR="00872B67">
        <w:t xml:space="preserve">contrôle </w:t>
      </w:r>
      <w:r w:rsidR="00512A3E" w:rsidRPr="00124CE6">
        <w:t>environnement</w:t>
      </w:r>
      <w:r w:rsidR="002A19EA">
        <w:t xml:space="preserve">al des </w:t>
      </w:r>
      <w:r w:rsidR="00512A3E" w:rsidRPr="00124CE6">
        <w:t>chantiers fédéraux. Une fois finalisé entre l'autorité compétente en matière d’autorisation et le service cantonal de l'environnement, le programme de contrôle est annexé à la convention et fait partie intégrante du document.</w:t>
      </w:r>
    </w:p>
    <w:p w14:paraId="39A4184D" w14:textId="77777777" w:rsidR="00894354" w:rsidRPr="00124CE6" w:rsidRDefault="004D42B8" w:rsidP="004A757C">
      <w:pPr>
        <w:pStyle w:val="berschrift2"/>
        <w:tabs>
          <w:tab w:val="num" w:pos="709"/>
        </w:tabs>
        <w:ind w:left="709" w:hanging="709"/>
        <w:rPr>
          <w:rFonts w:eastAsia="Times New Roman"/>
          <w:i w:val="0"/>
          <w:sz w:val="20"/>
        </w:rPr>
      </w:pPr>
      <w:r w:rsidRPr="00124CE6">
        <w:rPr>
          <w:i w:val="0"/>
          <w:sz w:val="20"/>
        </w:rPr>
        <w:t xml:space="preserve">Délégation du contrôle </w:t>
      </w:r>
      <w:r w:rsidR="00FE594C">
        <w:rPr>
          <w:i w:val="0"/>
          <w:sz w:val="20"/>
        </w:rPr>
        <w:t xml:space="preserve">environnemental du </w:t>
      </w:r>
      <w:r w:rsidRPr="00124CE6">
        <w:rPr>
          <w:i w:val="0"/>
          <w:sz w:val="20"/>
        </w:rPr>
        <w:t>chantier (chiffre 3)</w:t>
      </w:r>
    </w:p>
    <w:p w14:paraId="67451524" w14:textId="46716AA9" w:rsidR="00E80A72" w:rsidRPr="00124CE6" w:rsidRDefault="00A45DF2" w:rsidP="004A757C">
      <w:r w:rsidRPr="00124CE6">
        <w:t xml:space="preserve">Déléguer le </w:t>
      </w:r>
      <w:r w:rsidR="00894354" w:rsidRPr="00124CE6">
        <w:t>contrôle</w:t>
      </w:r>
      <w:r w:rsidR="0012424A">
        <w:t xml:space="preserve"> du</w:t>
      </w:r>
      <w:r w:rsidR="0012424A" w:rsidRPr="00124CE6">
        <w:rPr>
          <w:szCs w:val="20"/>
        </w:rPr>
        <w:t xml:space="preserve"> respect du droit de l'environnement sur le </w:t>
      </w:r>
      <w:r w:rsidR="00872B67" w:rsidRPr="00124CE6">
        <w:rPr>
          <w:szCs w:val="20"/>
        </w:rPr>
        <w:t>chantier,</w:t>
      </w:r>
      <w:r w:rsidR="00894354" w:rsidRPr="00124CE6">
        <w:t xml:space="preserve"> </w:t>
      </w:r>
      <w:r w:rsidR="006E33EC" w:rsidRPr="00124CE6">
        <w:t xml:space="preserve">tel que prévu au </w:t>
      </w:r>
      <w:r w:rsidR="00894354" w:rsidRPr="00124CE6">
        <w:rPr>
          <w:b/>
        </w:rPr>
        <w:t>chiffre 3.1,</w:t>
      </w:r>
      <w:r w:rsidR="00894354" w:rsidRPr="00124CE6">
        <w:t xml:space="preserve"> </w:t>
      </w:r>
      <w:r w:rsidR="00E24448" w:rsidRPr="00124CE6">
        <w:t xml:space="preserve">implique </w:t>
      </w:r>
      <w:r w:rsidR="00894354" w:rsidRPr="00124CE6">
        <w:t xml:space="preserve">pour l’autorité unique non seulement </w:t>
      </w:r>
      <w:r w:rsidR="00E24448" w:rsidRPr="00124CE6">
        <w:t xml:space="preserve">de confier </w:t>
      </w:r>
      <w:r w:rsidR="00894354" w:rsidRPr="00124CE6">
        <w:t xml:space="preserve">un mandat au canton ou à son service de l’environnement mais </w:t>
      </w:r>
      <w:r w:rsidR="00E24448" w:rsidRPr="00124CE6">
        <w:t xml:space="preserve">aussi de lui transmettre </w:t>
      </w:r>
      <w:r w:rsidR="00894354" w:rsidRPr="00124CE6">
        <w:t xml:space="preserve">les compétences qui y sont </w:t>
      </w:r>
      <w:r w:rsidR="00844DC1">
        <w:t>liées</w:t>
      </w:r>
      <w:r w:rsidR="00894354" w:rsidRPr="00124CE6">
        <w:t xml:space="preserve">. Les bases légales se trouvent aux art. 43 LPE, 49, al. 3, LEaux et 50a LFo. </w:t>
      </w:r>
      <w:r w:rsidR="00894354" w:rsidRPr="008732E7">
        <w:t xml:space="preserve">Comme </w:t>
      </w:r>
      <w:r w:rsidR="003F7555">
        <w:t>précisé plus haut</w:t>
      </w:r>
      <w:r w:rsidR="00894354" w:rsidRPr="00124CE6">
        <w:t xml:space="preserve">, la délégation porte également sur le contrôle des autres domaines relevant du droit de l’environnement. L’OFROU a pour pratique de ne confier dans ses conventions de délégation qu’une </w:t>
      </w:r>
      <w:r w:rsidR="003F7555">
        <w:t xml:space="preserve">certaine </w:t>
      </w:r>
      <w:r w:rsidR="00894354" w:rsidRPr="00124CE6">
        <w:t xml:space="preserve">partie des tâches de contrôle (participation aux contrôles du chantier). </w:t>
      </w:r>
      <w:r w:rsidR="00E24448" w:rsidRPr="00124CE6">
        <w:t>S</w:t>
      </w:r>
      <w:r w:rsidR="00894354" w:rsidRPr="00124CE6">
        <w:t>es conventions excluent notamment la réalisation autonome des contrôles sur les chantiers par le canton (concernant cette variante de délégation, cf</w:t>
      </w:r>
      <w:r w:rsidR="00E24448" w:rsidRPr="00124CE6">
        <w:t>. </w:t>
      </w:r>
      <w:r w:rsidR="00894354" w:rsidRPr="00124CE6">
        <w:t xml:space="preserve">les formulations proposées dans les notes de bas de page). </w:t>
      </w:r>
      <w:r w:rsidR="003F7555">
        <w:t>À</w:t>
      </w:r>
      <w:r w:rsidR="003F7555" w:rsidRPr="00124CE6">
        <w:t xml:space="preserve"> </w:t>
      </w:r>
      <w:r w:rsidR="00894354" w:rsidRPr="00124CE6">
        <w:t xml:space="preserve">l’inverse, la convention de délégation passée entre l’OFAC et le canton de Zurich prévoit </w:t>
      </w:r>
      <w:r w:rsidR="00894354" w:rsidRPr="008732E7">
        <w:t>de confier durablement</w:t>
      </w:r>
      <w:r w:rsidR="00894354" w:rsidRPr="003F7555">
        <w:t xml:space="preserve"> </w:t>
      </w:r>
      <w:r w:rsidR="003F7555" w:rsidRPr="008732E7">
        <w:t xml:space="preserve">à ce dernier </w:t>
      </w:r>
      <w:r w:rsidR="00894354" w:rsidRPr="00124CE6">
        <w:t xml:space="preserve">le contrôle du respect du droit de l'environnement sur tous les chantiers qui </w:t>
      </w:r>
      <w:r w:rsidR="00894354" w:rsidRPr="008732E7">
        <w:t>concernent</w:t>
      </w:r>
      <w:r w:rsidR="00894354" w:rsidRPr="00124CE6">
        <w:t xml:space="preserve"> des infrastructures pour l’aviation civile sur son territoire. </w:t>
      </w:r>
    </w:p>
    <w:p w14:paraId="6048F7BE" w14:textId="2C22D738" w:rsidR="007C6CE5" w:rsidRPr="00124CE6" w:rsidRDefault="002A0518" w:rsidP="004A757C">
      <w:r w:rsidRPr="00124CE6">
        <w:t xml:space="preserve">L’autorité unique doit bien entendu </w:t>
      </w:r>
      <w:r w:rsidR="003F7555">
        <w:t>permettre aussi au canton</w:t>
      </w:r>
      <w:r w:rsidRPr="00124CE6">
        <w:t xml:space="preserve"> de réaliser les contrôles ou de vérifier le respect des prescriptions contenues dans les autorisations pour le chantier. Elle doit donc, comme indiqué au </w:t>
      </w:r>
      <w:r w:rsidRPr="00124CE6">
        <w:rPr>
          <w:b/>
        </w:rPr>
        <w:t>chiffre 3.2</w:t>
      </w:r>
      <w:r w:rsidRPr="00124CE6">
        <w:t xml:space="preserve">, lui faire parvenir spontanément tous les documents dont il a besoin pour réaliser correctement son mandat. </w:t>
      </w:r>
    </w:p>
    <w:p w14:paraId="6A5522EA" w14:textId="7750DAED" w:rsidR="00971A46" w:rsidRPr="00124CE6" w:rsidRDefault="00894354" w:rsidP="004A757C">
      <w:r w:rsidRPr="00124CE6">
        <w:t xml:space="preserve">Néanmoins, </w:t>
      </w:r>
      <w:r w:rsidR="00844DC1">
        <w:t>la délégation</w:t>
      </w:r>
      <w:r w:rsidRPr="00124CE6">
        <w:t xml:space="preserve"> des tâches de contrôle ne prive pas l’autorité unique de toutes ses prérogatives </w:t>
      </w:r>
      <w:r w:rsidR="00844DC1">
        <w:t xml:space="preserve">qui conserve </w:t>
      </w:r>
      <w:r w:rsidRPr="00124CE6">
        <w:t>la responsabilité générale de l’exécution</w:t>
      </w:r>
      <w:r w:rsidR="00E24448" w:rsidRPr="00124CE6">
        <w:t> </w:t>
      </w:r>
      <w:r w:rsidRPr="00124CE6">
        <w:t xml:space="preserve">: </w:t>
      </w:r>
      <w:r w:rsidR="005F6858">
        <w:t>l’autorité unique</w:t>
      </w:r>
      <w:r w:rsidR="005F6858" w:rsidRPr="00124CE6">
        <w:t xml:space="preserve"> </w:t>
      </w:r>
      <w:r w:rsidRPr="00124CE6">
        <w:t xml:space="preserve">peut donc mener elle-même des contrôles </w:t>
      </w:r>
      <w:r w:rsidR="003E15F2" w:rsidRPr="00124CE6">
        <w:t xml:space="preserve">supplémentaires </w:t>
      </w:r>
      <w:r w:rsidRPr="00124CE6">
        <w:t xml:space="preserve">par sondage et procéder à tous les actes d'exécution (notamment </w:t>
      </w:r>
      <w:r w:rsidR="003E15F2">
        <w:t>rendre des décisions</w:t>
      </w:r>
      <w:r w:rsidRPr="00124CE6">
        <w:t xml:space="preserve"> et déposer des plaintes pénales contre les responsables). </w:t>
      </w:r>
      <w:r w:rsidR="00BA22C4">
        <w:t>Elle</w:t>
      </w:r>
      <w:r w:rsidRPr="008732E7">
        <w:t xml:space="preserve"> doit seulement </w:t>
      </w:r>
      <w:r w:rsidR="00BA22C4">
        <w:t xml:space="preserve">en </w:t>
      </w:r>
      <w:r w:rsidRPr="008732E7">
        <w:t>informer</w:t>
      </w:r>
      <w:r w:rsidRPr="00124CE6">
        <w:t xml:space="preserve"> </w:t>
      </w:r>
      <w:r w:rsidR="00BA22C4">
        <w:t xml:space="preserve">aussi </w:t>
      </w:r>
      <w:r w:rsidRPr="00124CE6">
        <w:t>le canton (</w:t>
      </w:r>
      <w:r w:rsidRPr="00124CE6">
        <w:rPr>
          <w:b/>
        </w:rPr>
        <w:t>chiffre 3.3</w:t>
      </w:r>
      <w:r w:rsidRPr="00124CE6">
        <w:t xml:space="preserve">). </w:t>
      </w:r>
    </w:p>
    <w:p w14:paraId="5F29649D" w14:textId="77777777" w:rsidR="00971A46" w:rsidRPr="00124CE6" w:rsidRDefault="00894354" w:rsidP="004A757C">
      <w:pPr>
        <w:pStyle w:val="berschrift2"/>
        <w:tabs>
          <w:tab w:val="num" w:pos="709"/>
        </w:tabs>
        <w:ind w:left="709" w:hanging="709"/>
        <w:rPr>
          <w:rFonts w:eastAsia="Times New Roman"/>
          <w:i w:val="0"/>
          <w:sz w:val="20"/>
        </w:rPr>
      </w:pPr>
      <w:r w:rsidRPr="00124CE6">
        <w:rPr>
          <w:i w:val="0"/>
          <w:sz w:val="20"/>
        </w:rPr>
        <w:t xml:space="preserve">Tâches du canton (chiffre 4) </w:t>
      </w:r>
    </w:p>
    <w:p w14:paraId="5205D3AB" w14:textId="0C214E0A" w:rsidR="00FD1951" w:rsidRPr="00124CE6" w:rsidRDefault="00971A46" w:rsidP="004A757C">
      <w:r w:rsidRPr="00124CE6">
        <w:t xml:space="preserve">Conformément au </w:t>
      </w:r>
      <w:r w:rsidRPr="00124CE6">
        <w:rPr>
          <w:b/>
        </w:rPr>
        <w:t>chiffre 4.1,</w:t>
      </w:r>
      <w:r w:rsidRPr="00124CE6">
        <w:t xml:space="preserve"> le contrôle du respect du droit de l'environnement sur les chantiers se </w:t>
      </w:r>
      <w:r w:rsidR="00F6200C">
        <w:t>fonde</w:t>
      </w:r>
      <w:r w:rsidR="00F6200C" w:rsidRPr="00124CE6">
        <w:t xml:space="preserve"> </w:t>
      </w:r>
      <w:r w:rsidRPr="00124CE6">
        <w:t xml:space="preserve">sur le programme de contrôle élaboré </w:t>
      </w:r>
      <w:r w:rsidR="00F6200C">
        <w:t>en</w:t>
      </w:r>
      <w:r w:rsidR="00F6200C" w:rsidRPr="008732E7">
        <w:t xml:space="preserve"> </w:t>
      </w:r>
      <w:r w:rsidRPr="008732E7">
        <w:t xml:space="preserve">commun </w:t>
      </w:r>
      <w:r w:rsidRPr="00124CE6">
        <w:t>par l'autorité compétente en matière d’autorisation et le canton concerné. Le</w:t>
      </w:r>
      <w:r w:rsidR="00E24448" w:rsidRPr="00124CE6">
        <w:t xml:space="preserve"> </w:t>
      </w:r>
      <w:r w:rsidRPr="00124CE6">
        <w:t xml:space="preserve">contrôle </w:t>
      </w:r>
      <w:r w:rsidRPr="005F6858">
        <w:t>officiel</w:t>
      </w:r>
      <w:r w:rsidRPr="00124CE6">
        <w:t xml:space="preserve"> peut </w:t>
      </w:r>
      <w:r w:rsidRPr="008732E7">
        <w:t>en principe</w:t>
      </w:r>
      <w:r w:rsidR="00E24448" w:rsidRPr="00124CE6">
        <w:t xml:space="preserve"> comprendre</w:t>
      </w:r>
      <w:r w:rsidR="00F6200C" w:rsidRPr="00F6200C">
        <w:t xml:space="preserve"> </w:t>
      </w:r>
      <w:r w:rsidR="00F6200C" w:rsidRPr="00124CE6">
        <w:t>les activités suivantes </w:t>
      </w:r>
      <w:r w:rsidR="00F6200C">
        <w:t>en plus des</w:t>
      </w:r>
      <w:r w:rsidRPr="00124CE6">
        <w:t xml:space="preserve"> contrôles effectifs sur le chantier</w:t>
      </w:r>
      <w:r w:rsidR="00F6200C">
        <w:t> </w:t>
      </w:r>
      <w:r w:rsidRPr="00124CE6">
        <w:t xml:space="preserve">: examen des concepts de contrôle, participation à des séances, contrôles par sondage, contrôles ordinaires du chantier, </w:t>
      </w:r>
      <w:r w:rsidR="005F6858">
        <w:t>acceptation</w:t>
      </w:r>
      <w:r w:rsidR="00F6200C" w:rsidRPr="00124CE6">
        <w:t xml:space="preserve"> </w:t>
      </w:r>
      <w:r w:rsidRPr="00124CE6">
        <w:t xml:space="preserve">du reporting, réception </w:t>
      </w:r>
      <w:r w:rsidR="0012424A" w:rsidRPr="00124CE6">
        <w:t>de</w:t>
      </w:r>
      <w:r w:rsidR="0012424A">
        <w:t xml:space="preserve"> </w:t>
      </w:r>
      <w:r w:rsidRPr="00124CE6">
        <w:t xml:space="preserve">mesures de remplacement </w:t>
      </w:r>
      <w:r w:rsidR="0012424A">
        <w:t xml:space="preserve">individuelles </w:t>
      </w:r>
      <w:r w:rsidRPr="00124CE6">
        <w:t>et réception écologique de l'ouvrage.</w:t>
      </w:r>
    </w:p>
    <w:p w14:paraId="449631E5" w14:textId="04FDA3D2" w:rsidR="00533C8B" w:rsidRPr="00124CE6" w:rsidRDefault="00971A46" w:rsidP="004A757C">
      <w:r w:rsidRPr="00124CE6">
        <w:t xml:space="preserve">Selon le </w:t>
      </w:r>
      <w:r w:rsidRPr="00124CE6">
        <w:rPr>
          <w:b/>
        </w:rPr>
        <w:t>chiffre 4.2</w:t>
      </w:r>
      <w:r w:rsidRPr="00124CE6">
        <w:t xml:space="preserve">, le canton </w:t>
      </w:r>
      <w:r w:rsidR="00E24448" w:rsidRPr="00124CE6">
        <w:t xml:space="preserve">procède aux </w:t>
      </w:r>
      <w:r w:rsidRPr="00124CE6">
        <w:t xml:space="preserve">contrôles environnementaux </w:t>
      </w:r>
      <w:r w:rsidR="00F6200C" w:rsidRPr="005F6858">
        <w:t>officiels</w:t>
      </w:r>
      <w:r w:rsidR="00F6200C" w:rsidRPr="00124CE6">
        <w:t xml:space="preserve"> </w:t>
      </w:r>
      <w:r w:rsidRPr="00124CE6">
        <w:t xml:space="preserve">qui sont prévus dans le programme de contrôle. Son </w:t>
      </w:r>
      <w:r w:rsidR="00E24448" w:rsidRPr="00124CE6">
        <w:t xml:space="preserve">intervention </w:t>
      </w:r>
      <w:r w:rsidRPr="00124CE6">
        <w:t xml:space="preserve">ne peut rester en-deçà ni aller au-delà de ce programme. La pratique de l'OFROU consiste à définir dans une annexe spéciale les tâches précises qui incombent au canton en lien avec le contrôle </w:t>
      </w:r>
      <w:r w:rsidRPr="008732E7">
        <w:t>environnement</w:t>
      </w:r>
      <w:r w:rsidR="0012424A" w:rsidRPr="008732E7">
        <w:t>al</w:t>
      </w:r>
      <w:r w:rsidR="0012424A">
        <w:t xml:space="preserve"> de</w:t>
      </w:r>
      <w:r w:rsidR="00872B67">
        <w:t xml:space="preserve"> se</w:t>
      </w:r>
      <w:r w:rsidR="0012424A">
        <w:t xml:space="preserve">s </w:t>
      </w:r>
      <w:r w:rsidR="00D32775">
        <w:t xml:space="preserve">chantiers. </w:t>
      </w:r>
      <w:r w:rsidR="005F6858">
        <w:t>Une</w:t>
      </w:r>
      <w:r w:rsidR="005F6858" w:rsidRPr="00124CE6">
        <w:t xml:space="preserve"> </w:t>
      </w:r>
      <w:r w:rsidRPr="00124CE6">
        <w:t xml:space="preserve">telle liste ne sera </w:t>
      </w:r>
      <w:r w:rsidR="005F6858">
        <w:t xml:space="preserve">éventuellement </w:t>
      </w:r>
      <w:r w:rsidRPr="00124CE6">
        <w:t xml:space="preserve">plus nécessaire car les tâches de contrôle </w:t>
      </w:r>
      <w:r w:rsidR="00F6200C">
        <w:t>figure</w:t>
      </w:r>
      <w:r w:rsidR="003E15F2">
        <w:t>ro</w:t>
      </w:r>
      <w:r w:rsidR="00F6200C">
        <w:t>nt</w:t>
      </w:r>
      <w:r w:rsidR="00F6200C" w:rsidRPr="00124CE6">
        <w:t xml:space="preserve"> </w:t>
      </w:r>
      <w:r w:rsidRPr="00124CE6">
        <w:t xml:space="preserve">de toute manière </w:t>
      </w:r>
      <w:r w:rsidR="00F6200C">
        <w:t>dans le</w:t>
      </w:r>
      <w:r w:rsidR="00F6200C" w:rsidRPr="00124CE6">
        <w:t xml:space="preserve"> </w:t>
      </w:r>
      <w:r w:rsidRPr="00124CE6">
        <w:t>programme de contrôle</w:t>
      </w:r>
      <w:r w:rsidR="00F6200C">
        <w:t xml:space="preserve"> et que l’attribution des tâches </w:t>
      </w:r>
      <w:r w:rsidR="003E15F2">
        <w:t>pourra</w:t>
      </w:r>
      <w:r w:rsidR="00F6200C">
        <w:t xml:space="preserve"> se faire tout simplement </w:t>
      </w:r>
      <w:r w:rsidR="003E15F2">
        <w:t>en complétant le</w:t>
      </w:r>
      <w:r w:rsidR="00F6200C">
        <w:t xml:space="preserve"> programme</w:t>
      </w:r>
      <w:r w:rsidRPr="00124CE6">
        <w:t>.</w:t>
      </w:r>
    </w:p>
    <w:p w14:paraId="5104F1D0" w14:textId="4251F85B" w:rsidR="0038135D" w:rsidRPr="00124CE6" w:rsidRDefault="0038135D" w:rsidP="004A757C">
      <w:r w:rsidRPr="00124CE6">
        <w:t xml:space="preserve">Le canton est tenu de ne pas traiter les chantiers fédéraux </w:t>
      </w:r>
      <w:r w:rsidRPr="008732E7">
        <w:t>plus sévèrement</w:t>
      </w:r>
      <w:r w:rsidRPr="00124CE6">
        <w:t xml:space="preserve"> que les autres chantiers. Le système juridique suisse, avec ses nombreuses dispositions </w:t>
      </w:r>
      <w:r w:rsidR="003E15F2">
        <w:t>sur le</w:t>
      </w:r>
      <w:r w:rsidRPr="00124CE6">
        <w:t xml:space="preserve"> pouvoir d’appréciation et ses 26 cantons qui sont autant d’autorités exécutives, </w:t>
      </w:r>
      <w:r w:rsidR="003E15F2">
        <w:t>est tel que</w:t>
      </w:r>
      <w:r w:rsidRPr="00124CE6">
        <w:t xml:space="preserve"> le même droit fédéral n'est pas toujours </w:t>
      </w:r>
      <w:r w:rsidR="00F6200C">
        <w:t xml:space="preserve">mis en </w:t>
      </w:r>
      <w:r w:rsidR="00F6200C">
        <w:rPr>
          <w:rFonts w:cs="Arial"/>
        </w:rPr>
        <w:t>œ</w:t>
      </w:r>
      <w:r w:rsidR="00F6200C">
        <w:t>uvre</w:t>
      </w:r>
      <w:r w:rsidR="00F6200C" w:rsidRPr="00124CE6">
        <w:t xml:space="preserve"> </w:t>
      </w:r>
      <w:r w:rsidR="003E15F2">
        <w:t xml:space="preserve">de la même façon </w:t>
      </w:r>
      <w:r w:rsidRPr="00124CE6">
        <w:t>dans tous les cantons</w:t>
      </w:r>
      <w:r w:rsidR="003E15F2">
        <w:t>,</w:t>
      </w:r>
      <w:r w:rsidRPr="00124CE6">
        <w:t xml:space="preserve"> au gré des usages locaux et des contextes politiques différents. Une </w:t>
      </w:r>
      <w:r w:rsidRPr="00124CE6">
        <w:lastRenderedPageBreak/>
        <w:t xml:space="preserve">telle marge est certainement compatible avec le droit fédéral. Toutefois, on ne saurait admettre, comme le précise le </w:t>
      </w:r>
      <w:r w:rsidRPr="00124CE6">
        <w:rPr>
          <w:b/>
        </w:rPr>
        <w:t>chiffre 4.3</w:t>
      </w:r>
      <w:r w:rsidRPr="00124CE6">
        <w:t xml:space="preserve">, qu’un chantier soit traité </w:t>
      </w:r>
      <w:r w:rsidRPr="008732E7">
        <w:t>plus sévèrement</w:t>
      </w:r>
      <w:r w:rsidRPr="00124CE6">
        <w:t xml:space="preserve"> du seul fait qu’il est géré ou autorisé par la Confédération. </w:t>
      </w:r>
      <w:r w:rsidR="00F6200C">
        <w:t>À</w:t>
      </w:r>
      <w:r w:rsidRPr="00124CE6">
        <w:t xml:space="preserve"> l’inverse, un chantier ne peut profiter d’une pratique plus souple pour la seule raison </w:t>
      </w:r>
      <w:r w:rsidR="00414DA7">
        <w:t>qu’il a le soutien d’un</w:t>
      </w:r>
      <w:r w:rsidRPr="00124CE6">
        <w:t xml:space="preserve"> maître </w:t>
      </w:r>
      <w:r w:rsidRPr="00651960">
        <w:t>d'ouvrage</w:t>
      </w:r>
      <w:r w:rsidRPr="00124CE6">
        <w:t xml:space="preserve"> </w:t>
      </w:r>
      <w:r w:rsidR="00414DA7">
        <w:t>puissant ou d’une</w:t>
      </w:r>
      <w:r w:rsidRPr="00124CE6">
        <w:t xml:space="preserve"> </w:t>
      </w:r>
      <w:r w:rsidR="005E5915">
        <w:t xml:space="preserve">lointaine </w:t>
      </w:r>
      <w:r w:rsidRPr="00124CE6">
        <w:t xml:space="preserve">autorité compétente en matière d’autorisation. </w:t>
      </w:r>
      <w:r w:rsidR="00414DA7">
        <w:t>Cela irait à l’encontre du</w:t>
      </w:r>
      <w:r w:rsidRPr="00124CE6">
        <w:t xml:space="preserve"> principe constitutionnel de l’égalité de traitement. </w:t>
      </w:r>
    </w:p>
    <w:p w14:paraId="45BD8750" w14:textId="633094A7" w:rsidR="00F857BB" w:rsidRPr="00124CE6" w:rsidRDefault="00D36989" w:rsidP="004A757C">
      <w:r w:rsidRPr="00124CE6">
        <w:t>La responsabilité du contrôle environnemental des chantiers incombe au canton. Ce dernier doit donc à ce titre engager du personnel qualifié qui est informé des spécificités liées aux chantiers fédéraux (</w:t>
      </w:r>
      <w:r w:rsidRPr="00124CE6">
        <w:rPr>
          <w:b/>
        </w:rPr>
        <w:t>chiffre 4.4</w:t>
      </w:r>
      <w:r w:rsidRPr="00124CE6">
        <w:t>)</w:t>
      </w:r>
      <w:r w:rsidR="00E24448" w:rsidRPr="00124CE6">
        <w:t>.</w:t>
      </w:r>
      <w:r w:rsidRPr="00124CE6">
        <w:t xml:space="preserve"> En accord avec l’autorité unique, le canton peut </w:t>
      </w:r>
      <w:r w:rsidR="003E15F2">
        <w:t>déléguer à son tour</w:t>
      </w:r>
      <w:r w:rsidR="003E15F2" w:rsidRPr="00124CE6">
        <w:t xml:space="preserve"> </w:t>
      </w:r>
      <w:r w:rsidRPr="00124CE6">
        <w:t xml:space="preserve">certaines tâches de contrôle à des tiers qualifiés, notamment lorsque des connaissances particulières sont requises ou lorsque, pour des questions de temps, les </w:t>
      </w:r>
      <w:r w:rsidR="003E15F2">
        <w:t>capacités</w:t>
      </w:r>
      <w:r w:rsidR="003E15F2" w:rsidRPr="00124CE6">
        <w:t xml:space="preserve"> </w:t>
      </w:r>
      <w:r w:rsidR="00414DA7">
        <w:t>nécessaires</w:t>
      </w:r>
      <w:r w:rsidR="00414DA7" w:rsidRPr="00124CE6">
        <w:t xml:space="preserve"> </w:t>
      </w:r>
      <w:r w:rsidRPr="00124CE6">
        <w:t xml:space="preserve">ne sont pas disponibles. Il est exclu en revanche de sous-déléguer </w:t>
      </w:r>
      <w:r w:rsidR="0012424A">
        <w:t xml:space="preserve">de </w:t>
      </w:r>
      <w:r w:rsidRPr="00124CE6">
        <w:t>manière générale tout le contrôle environnement</w:t>
      </w:r>
      <w:r w:rsidR="0012424A">
        <w:t xml:space="preserve">al d’un chantier </w:t>
      </w:r>
      <w:r w:rsidRPr="00124CE6">
        <w:t>à une commune ou à un mandataire privé. S</w:t>
      </w:r>
      <w:r w:rsidR="00E24448" w:rsidRPr="00124CE6">
        <w:t xml:space="preserve">auf </w:t>
      </w:r>
      <w:r w:rsidRPr="00124CE6">
        <w:t xml:space="preserve">adaptation ad hoc, le cadre financier défini dans la convention reste déterminant </w:t>
      </w:r>
      <w:r w:rsidR="00414DA7">
        <w:t>même</w:t>
      </w:r>
      <w:r w:rsidR="00414DA7" w:rsidRPr="008732E7">
        <w:t xml:space="preserve"> </w:t>
      </w:r>
      <w:r w:rsidRPr="008732E7">
        <w:t>en cas de</w:t>
      </w:r>
      <w:r w:rsidRPr="00124CE6">
        <w:t xml:space="preserve"> recours à des spécialistes externes. </w:t>
      </w:r>
    </w:p>
    <w:p w14:paraId="12FCDE3C" w14:textId="1571279C" w:rsidR="00F857BB" w:rsidRPr="00124CE6" w:rsidRDefault="00F857BB" w:rsidP="004A757C">
      <w:r w:rsidRPr="00124CE6">
        <w:t xml:space="preserve">Dans certains cas (p. ex. si le canton a fait opposition au projet fédéral </w:t>
      </w:r>
      <w:r w:rsidR="003E15F2">
        <w:t>en question</w:t>
      </w:r>
      <w:r w:rsidRPr="00124CE6">
        <w:t xml:space="preserve">), le canton peut se trouver pris dans un conflit qui met en jeu ses intérêts propres légitimes et son mandat de contrôle du droit fédéral qui lui est confié par l’autorité fédérale. C'est pourquoi le </w:t>
      </w:r>
      <w:r w:rsidRPr="00124CE6">
        <w:rPr>
          <w:b/>
        </w:rPr>
        <w:t>chiffre 4.5</w:t>
      </w:r>
      <w:r w:rsidRPr="00124CE6">
        <w:t xml:space="preserve"> précise explicitement que le canton doit garantir l’indépendance requise dans l'exercice des tâches </w:t>
      </w:r>
      <w:r w:rsidR="00414DA7" w:rsidRPr="005E5915">
        <w:t>officielles</w:t>
      </w:r>
      <w:r w:rsidR="00414DA7" w:rsidRPr="00124CE6">
        <w:t xml:space="preserve"> </w:t>
      </w:r>
      <w:r w:rsidRPr="00124CE6">
        <w:t>qui lui sont confiées par la Confédération.</w:t>
      </w:r>
    </w:p>
    <w:p w14:paraId="09E652EE" w14:textId="77777777" w:rsidR="0082077E" w:rsidRPr="00124CE6" w:rsidRDefault="00894354" w:rsidP="004A757C">
      <w:pPr>
        <w:pStyle w:val="berschrift2"/>
        <w:tabs>
          <w:tab w:val="num" w:pos="709"/>
        </w:tabs>
        <w:ind w:left="709" w:hanging="709"/>
        <w:rPr>
          <w:rFonts w:eastAsia="Times New Roman"/>
          <w:i w:val="0"/>
          <w:sz w:val="20"/>
        </w:rPr>
      </w:pPr>
      <w:r w:rsidRPr="00124CE6">
        <w:rPr>
          <w:i w:val="0"/>
          <w:sz w:val="20"/>
        </w:rPr>
        <w:t xml:space="preserve">Organisation (chiffre 5) </w:t>
      </w:r>
    </w:p>
    <w:p w14:paraId="6408319A" w14:textId="77629BF0" w:rsidR="0082077E" w:rsidRPr="00124CE6" w:rsidRDefault="00894354" w:rsidP="004A757C">
      <w:r w:rsidRPr="00124CE6">
        <w:t xml:space="preserve">Il est important que la convention mentionne les </w:t>
      </w:r>
      <w:r w:rsidR="00414DA7">
        <w:t>interlocuteurs</w:t>
      </w:r>
      <w:r w:rsidRPr="00124CE6">
        <w:t xml:space="preserve"> </w:t>
      </w:r>
      <w:r w:rsidR="00E3775B">
        <w:t>d</w:t>
      </w:r>
      <w:r w:rsidRPr="00124CE6">
        <w:t>es deux parties au contrat (</w:t>
      </w:r>
      <w:r w:rsidRPr="00124CE6">
        <w:rPr>
          <w:b/>
        </w:rPr>
        <w:t>chiffre 5.1</w:t>
      </w:r>
      <w:r w:rsidRPr="00124CE6">
        <w:t xml:space="preserve">) ainsi que tous les services </w:t>
      </w:r>
      <w:r w:rsidR="00AF30A8" w:rsidRPr="00124CE6">
        <w:t xml:space="preserve">cantonaux </w:t>
      </w:r>
      <w:r w:rsidR="0012424A">
        <w:t xml:space="preserve">impliqués </w:t>
      </w:r>
      <w:r w:rsidRPr="00124CE6">
        <w:t>(</w:t>
      </w:r>
      <w:r w:rsidRPr="00124CE6">
        <w:rPr>
          <w:b/>
        </w:rPr>
        <w:t>chiffre 5.2.</w:t>
      </w:r>
      <w:r w:rsidRPr="00124CE6">
        <w:t>)</w:t>
      </w:r>
      <w:r w:rsidR="00AF30A8" w:rsidRPr="00124CE6">
        <w:t>.</w:t>
      </w:r>
      <w:r w:rsidRPr="00124CE6">
        <w:t xml:space="preserve"> Le texte doit aussi </w:t>
      </w:r>
      <w:r w:rsidRPr="008732E7">
        <w:t>indiquer l</w:t>
      </w:r>
      <w:r w:rsidRPr="00414DA7">
        <w:t>’autorité</w:t>
      </w:r>
      <w:r w:rsidRPr="00124CE6">
        <w:t xml:space="preserve"> cantonale chargée de la coordination (</w:t>
      </w:r>
      <w:r w:rsidRPr="00124CE6">
        <w:rPr>
          <w:b/>
        </w:rPr>
        <w:t>chiffre 5.3</w:t>
      </w:r>
      <w:r w:rsidRPr="00124CE6">
        <w:t>).</w:t>
      </w:r>
    </w:p>
    <w:p w14:paraId="2963C32E" w14:textId="77777777" w:rsidR="0082077E" w:rsidRPr="00124CE6" w:rsidRDefault="00894354" w:rsidP="00124CE6">
      <w:pPr>
        <w:pStyle w:val="berschrift2"/>
        <w:tabs>
          <w:tab w:val="num" w:pos="709"/>
        </w:tabs>
        <w:ind w:left="709" w:hanging="709"/>
        <w:rPr>
          <w:i w:val="0"/>
          <w:sz w:val="20"/>
        </w:rPr>
      </w:pPr>
      <w:r w:rsidRPr="00124CE6">
        <w:rPr>
          <w:i w:val="0"/>
          <w:sz w:val="20"/>
        </w:rPr>
        <w:t xml:space="preserve">Réalisation des contrôles sur le chantier (chiffre 6) </w:t>
      </w:r>
    </w:p>
    <w:p w14:paraId="73437434" w14:textId="607BEAD9" w:rsidR="00FA3E8D" w:rsidRPr="00124CE6" w:rsidRDefault="00894354" w:rsidP="004A757C">
      <w:r w:rsidRPr="00124CE6">
        <w:t>Les services cantonaux disposent des mêmes droits que les représentants de l'autorité unique compétente pour pénétrer le chantier et tout y vérifier (</w:t>
      </w:r>
      <w:r w:rsidRPr="00124CE6">
        <w:rPr>
          <w:b/>
        </w:rPr>
        <w:t>chiffre 6.1</w:t>
      </w:r>
      <w:r w:rsidRPr="00124CE6">
        <w:t xml:space="preserve">). Les contrôles sont certes effectués de </w:t>
      </w:r>
      <w:r w:rsidR="00414DA7" w:rsidRPr="008732E7">
        <w:t>mani</w:t>
      </w:r>
      <w:r w:rsidR="00414DA7">
        <w:t>èr</w:t>
      </w:r>
      <w:r w:rsidR="00414DA7" w:rsidRPr="008732E7">
        <w:t>e</w:t>
      </w:r>
      <w:r w:rsidR="00414DA7" w:rsidRPr="00124CE6">
        <w:t xml:space="preserve"> </w:t>
      </w:r>
      <w:r w:rsidRPr="00124CE6">
        <w:t>inopinée, mais</w:t>
      </w:r>
      <w:r w:rsidR="00E3775B">
        <w:t xml:space="preserve"> non pas</w:t>
      </w:r>
      <w:r w:rsidRPr="00124CE6">
        <w:t xml:space="preserve"> </w:t>
      </w:r>
      <w:r w:rsidR="00414DA7">
        <w:t>secrète</w:t>
      </w:r>
      <w:r w:rsidRPr="00124CE6">
        <w:t>. Autrement dit, ils ont toujours lieu en présence de la direction locale des travaux (</w:t>
      </w:r>
      <w:r w:rsidRPr="00124CE6">
        <w:rPr>
          <w:b/>
        </w:rPr>
        <w:t>chiffre 6.2</w:t>
      </w:r>
      <w:r w:rsidRPr="00124CE6">
        <w:t xml:space="preserve">). </w:t>
      </w:r>
      <w:r w:rsidR="00414DA7">
        <w:t>Cela</w:t>
      </w:r>
      <w:r w:rsidR="00414DA7" w:rsidRPr="00124CE6">
        <w:t xml:space="preserve"> </w:t>
      </w:r>
      <w:r w:rsidRPr="00124CE6">
        <w:t xml:space="preserve">permet aussi de discuter </w:t>
      </w:r>
      <w:r w:rsidR="00414DA7">
        <w:t>sans attendre</w:t>
      </w:r>
      <w:r w:rsidR="00414DA7" w:rsidRPr="00124CE6">
        <w:t xml:space="preserve"> </w:t>
      </w:r>
      <w:r w:rsidRPr="00124CE6">
        <w:t xml:space="preserve">des manquements mineurs constatés sur place et d’y remédier </w:t>
      </w:r>
      <w:r w:rsidR="00AF30A8" w:rsidRPr="008732E7">
        <w:t>sans complication</w:t>
      </w:r>
      <w:r w:rsidRPr="00124CE6">
        <w:t xml:space="preserve">. </w:t>
      </w:r>
    </w:p>
    <w:p w14:paraId="7DCDED71" w14:textId="4F67F53A" w:rsidR="00AC3024" w:rsidRPr="00124CE6" w:rsidRDefault="00FA3E8D" w:rsidP="004A757C">
      <w:r w:rsidRPr="00124CE6">
        <w:t xml:space="preserve">Conformément au </w:t>
      </w:r>
      <w:r w:rsidRPr="00124CE6">
        <w:rPr>
          <w:b/>
        </w:rPr>
        <w:t>chiffre 6.3,</w:t>
      </w:r>
      <w:r w:rsidRPr="00124CE6">
        <w:t xml:space="preserve"> le déroulement, la fréquence et la teneur des contrôles ressortent directement du programme de contrôle finalisé (cf. chiffre 4 </w:t>
      </w:r>
      <w:r w:rsidR="00F42823">
        <w:t>plus haut</w:t>
      </w:r>
      <w:r w:rsidRPr="00124CE6">
        <w:t>).</w:t>
      </w:r>
      <w:r w:rsidR="00737BA9">
        <w:t xml:space="preserve"> </w:t>
      </w:r>
      <w:r w:rsidRPr="00124CE6">
        <w:t xml:space="preserve">Dans la mesure où le canton agit sur mandat de l’autorité unique, il doit également toujours informer cette dernière du résultat des contrôles </w:t>
      </w:r>
      <w:r w:rsidR="005E5915">
        <w:t>–</w:t>
      </w:r>
      <w:r w:rsidRPr="00124CE6">
        <w:t xml:space="preserve"> </w:t>
      </w:r>
      <w:r w:rsidRPr="008732E7">
        <w:t>et</w:t>
      </w:r>
      <w:r w:rsidR="005E5915">
        <w:t xml:space="preserve"> ce</w:t>
      </w:r>
      <w:r w:rsidRPr="008732E7">
        <w:t xml:space="preserve"> </w:t>
      </w:r>
      <w:r w:rsidR="00F42823">
        <w:t>non</w:t>
      </w:r>
      <w:r w:rsidRPr="008732E7">
        <w:t xml:space="preserve"> seulement lorsque</w:t>
      </w:r>
      <w:r w:rsidRPr="00F42823">
        <w:t xml:space="preserve"> des manquements sont constatés (</w:t>
      </w:r>
      <w:r w:rsidRPr="00F42823">
        <w:rPr>
          <w:b/>
        </w:rPr>
        <w:t>chiffre 6.4</w:t>
      </w:r>
      <w:r w:rsidRPr="00F42823">
        <w:t xml:space="preserve">) mais aussi </w:t>
      </w:r>
      <w:r w:rsidR="00F42823">
        <w:t>lorsque</w:t>
      </w:r>
      <w:r w:rsidRPr="00F42823">
        <w:t xml:space="preserve"> </w:t>
      </w:r>
      <w:r w:rsidRPr="008732E7">
        <w:t>tout est en ordre</w:t>
      </w:r>
      <w:r w:rsidRPr="00F42823">
        <w:t>.</w:t>
      </w:r>
      <w:r w:rsidRPr="00124CE6">
        <w:t xml:space="preserve"> </w:t>
      </w:r>
    </w:p>
    <w:p w14:paraId="601B004F" w14:textId="08277982" w:rsidR="00FA3E8D" w:rsidRPr="00124CE6" w:rsidRDefault="00F42823" w:rsidP="004A757C">
      <w:pPr>
        <w:pStyle w:val="berschrift2"/>
        <w:tabs>
          <w:tab w:val="num" w:pos="709"/>
        </w:tabs>
        <w:ind w:left="709" w:hanging="709"/>
        <w:rPr>
          <w:rFonts w:eastAsia="Times New Roman"/>
          <w:i w:val="0"/>
          <w:sz w:val="20"/>
        </w:rPr>
      </w:pPr>
      <w:r w:rsidRPr="008732E7">
        <w:rPr>
          <w:i w:val="0"/>
          <w:sz w:val="20"/>
        </w:rPr>
        <w:t>Procéd</w:t>
      </w:r>
      <w:r>
        <w:rPr>
          <w:i w:val="0"/>
          <w:sz w:val="20"/>
        </w:rPr>
        <w:t>ure</w:t>
      </w:r>
      <w:r w:rsidRPr="00124CE6">
        <w:rPr>
          <w:i w:val="0"/>
          <w:sz w:val="20"/>
        </w:rPr>
        <w:t xml:space="preserve"> </w:t>
      </w:r>
      <w:r w:rsidR="00894354" w:rsidRPr="00124CE6">
        <w:rPr>
          <w:i w:val="0"/>
          <w:sz w:val="20"/>
        </w:rPr>
        <w:t xml:space="preserve">en cas de manquements (chiffre 7) </w:t>
      </w:r>
    </w:p>
    <w:p w14:paraId="06E7C513" w14:textId="11C861FE" w:rsidR="00FA3E8D" w:rsidRPr="00124CE6" w:rsidRDefault="005958A8" w:rsidP="004A757C">
      <w:r w:rsidRPr="00124CE6">
        <w:t xml:space="preserve">Le chiffre 7 définit le </w:t>
      </w:r>
      <w:r w:rsidR="00F42823" w:rsidRPr="008732E7">
        <w:t>procéd</w:t>
      </w:r>
      <w:r w:rsidR="00F42823">
        <w:t>ure</w:t>
      </w:r>
      <w:r w:rsidR="00F42823" w:rsidRPr="00124CE6">
        <w:t xml:space="preserve"> </w:t>
      </w:r>
      <w:r w:rsidRPr="00124CE6">
        <w:t>à suivre lorsque le droit de l’environnement n’est pas respecté et que les conditions et mesures de protection de l’environnement prescrites dans la décision d'approbation des plans ne sont pas remplies ou appliquées (</w:t>
      </w:r>
      <w:r w:rsidRPr="00124CE6">
        <w:rPr>
          <w:b/>
        </w:rPr>
        <w:t>chiffre 7.1</w:t>
      </w:r>
      <w:r w:rsidRPr="00124CE6">
        <w:t xml:space="preserve">) </w:t>
      </w:r>
    </w:p>
    <w:p w14:paraId="04800C60" w14:textId="739FA3D8" w:rsidR="001A6616" w:rsidRPr="00124CE6" w:rsidRDefault="00894354" w:rsidP="004A757C">
      <w:r w:rsidRPr="00124CE6">
        <w:t xml:space="preserve">Dans la mesure du possible, les contestations sont réglées </w:t>
      </w:r>
      <w:r w:rsidR="00F42823">
        <w:t>selon une procédure</w:t>
      </w:r>
      <w:r w:rsidRPr="008732E7">
        <w:t xml:space="preserve"> simple</w:t>
      </w:r>
      <w:r w:rsidRPr="00124CE6">
        <w:t>, directement sur place</w:t>
      </w:r>
      <w:r w:rsidR="00AF30A8" w:rsidRPr="00124CE6">
        <w:t> </w:t>
      </w:r>
      <w:r w:rsidRPr="00124CE6">
        <w:t>: le service cantonal avise la direction locale des travaux des manquements constatés</w:t>
      </w:r>
      <w:r w:rsidR="006E33EC" w:rsidRPr="00124CE6">
        <w:t> </w:t>
      </w:r>
      <w:r w:rsidRPr="00124CE6">
        <w:t>; celle-ci y remédie elle-même et informe ensuite le service cantonal (</w:t>
      </w:r>
      <w:r w:rsidRPr="00124CE6">
        <w:rPr>
          <w:b/>
        </w:rPr>
        <w:t>chiffre 7.3</w:t>
      </w:r>
      <w:r w:rsidRPr="00124CE6">
        <w:t xml:space="preserve">). Si un contrôle </w:t>
      </w:r>
      <w:r w:rsidR="00F42823">
        <w:t>de suivi</w:t>
      </w:r>
      <w:r w:rsidR="00F42823" w:rsidRPr="00124CE6">
        <w:t xml:space="preserve"> </w:t>
      </w:r>
      <w:r w:rsidRPr="00124CE6">
        <w:t xml:space="preserve">est </w:t>
      </w:r>
      <w:r w:rsidR="00F42823">
        <w:t>nécessaire</w:t>
      </w:r>
      <w:r w:rsidRPr="00124CE6">
        <w:t>, il est ordonné et réalisé par le service cantonal.</w:t>
      </w:r>
    </w:p>
    <w:p w14:paraId="3F676144" w14:textId="77E4B1FC" w:rsidR="001A6616" w:rsidRPr="00124CE6" w:rsidRDefault="002A0518" w:rsidP="004A757C">
      <w:r w:rsidRPr="00124CE6">
        <w:t xml:space="preserve">L'autorité unique ne confère toutefois </w:t>
      </w:r>
      <w:r w:rsidR="00F42823" w:rsidRPr="00124CE6">
        <w:t xml:space="preserve">au canton </w:t>
      </w:r>
      <w:r w:rsidRPr="00124CE6">
        <w:t>aucune compétence décisionnelle. Si le canton constate un manquement qui appelle des actes d'exécution formels, il en informe l'autorité unique et lui propose des mesures adéquate</w:t>
      </w:r>
      <w:r w:rsidR="00AF30A8" w:rsidRPr="00124CE6">
        <w:t>s</w:t>
      </w:r>
      <w:r w:rsidRPr="00124CE6">
        <w:t xml:space="preserve"> (</w:t>
      </w:r>
      <w:r w:rsidRPr="00124CE6">
        <w:rPr>
          <w:b/>
        </w:rPr>
        <w:t>chiffre 7.2</w:t>
      </w:r>
      <w:r w:rsidRPr="00124CE6">
        <w:t xml:space="preserve">). L’autorité unique doit alors rapidement ordonner les mesures </w:t>
      </w:r>
      <w:r w:rsidR="00F42823">
        <w:t>nécessaires</w:t>
      </w:r>
      <w:r w:rsidRPr="00124CE6">
        <w:t xml:space="preserve">. Elle peut au besoin faire appel à l’OFEV. Il est clair que l’autorité unique décide souverainement </w:t>
      </w:r>
      <w:r w:rsidRPr="008732E7">
        <w:t>si elle met</w:t>
      </w:r>
      <w:r w:rsidRPr="00124CE6">
        <w:t xml:space="preserve"> en œuvre les mesures proposées par le canton </w:t>
      </w:r>
      <w:r w:rsidR="00AF30A8" w:rsidRPr="00124CE6">
        <w:t>–</w:t>
      </w:r>
      <w:r w:rsidRPr="00124CE6">
        <w:t xml:space="preserve"> ou d’autres mesures qu’elle considère plus adaptées ou adéquates. </w:t>
      </w:r>
    </w:p>
    <w:p w14:paraId="7C0B55DA" w14:textId="403B6537" w:rsidR="00045CA6" w:rsidRPr="00124CE6" w:rsidRDefault="00F42823" w:rsidP="004A757C">
      <w:r>
        <w:lastRenderedPageBreak/>
        <w:t>Cette procédure</w:t>
      </w:r>
      <w:r w:rsidR="00894354" w:rsidRPr="00124CE6">
        <w:t xml:space="preserve"> connait une exception (</w:t>
      </w:r>
      <w:r w:rsidR="00894354" w:rsidRPr="00124CE6">
        <w:rPr>
          <w:b/>
        </w:rPr>
        <w:t>chiffre 7.4</w:t>
      </w:r>
      <w:r w:rsidR="00894354" w:rsidRPr="00124CE6">
        <w:t>)</w:t>
      </w:r>
      <w:r w:rsidR="00AF30A8" w:rsidRPr="00124CE6">
        <w:t> </w:t>
      </w:r>
      <w:r w:rsidR="00894354" w:rsidRPr="00124CE6">
        <w:t>: lorsque le canton constate un danger imminent</w:t>
      </w:r>
      <w:r w:rsidR="005E5915">
        <w:t xml:space="preserve"> </w:t>
      </w:r>
      <w:r w:rsidR="00894354" w:rsidRPr="00124CE6">
        <w:t>(</w:t>
      </w:r>
      <w:r>
        <w:t>p. ex. lorsqu’</w:t>
      </w:r>
      <w:r w:rsidR="00894354" w:rsidRPr="00124CE6">
        <w:t xml:space="preserve">il s’agit d’empêcher, de minimiser ou de mettre un terme à des atteintes </w:t>
      </w:r>
      <w:r w:rsidR="00AF30A8" w:rsidRPr="00124CE6">
        <w:t xml:space="preserve">graves </w:t>
      </w:r>
      <w:r w:rsidR="00894354" w:rsidRPr="00124CE6">
        <w:t xml:space="preserve">à l’environnement imminentes ou déjà effectives), il n’est pas tenu de soumettre au préalable une requête à l’autorité unique mais peut (doit) agir de son propre chef et </w:t>
      </w:r>
      <w:r w:rsidR="00DB7D26">
        <w:t>rendre</w:t>
      </w:r>
      <w:r w:rsidR="00DB7D26" w:rsidRPr="00124CE6">
        <w:t xml:space="preserve"> </w:t>
      </w:r>
      <w:r w:rsidR="00894354" w:rsidRPr="00124CE6">
        <w:t>également des décisions</w:t>
      </w:r>
      <w:r w:rsidR="005D22D2">
        <w:t xml:space="preserve"> si nécessaire</w:t>
      </w:r>
      <w:r w:rsidR="00894354" w:rsidRPr="00124CE6">
        <w:t xml:space="preserve"> (p. ex. </w:t>
      </w:r>
      <w:r>
        <w:t>arrêt immédiat du</w:t>
      </w:r>
      <w:r w:rsidR="00894354" w:rsidRPr="00124CE6">
        <w:t xml:space="preserve"> chantier). Le canton doit bien entendu </w:t>
      </w:r>
      <w:r w:rsidR="002F1F82">
        <w:t>alors</w:t>
      </w:r>
      <w:r>
        <w:t xml:space="preserve"> </w:t>
      </w:r>
      <w:r w:rsidR="00894354" w:rsidRPr="00124CE6">
        <w:t>informer sans délai l'autorité unique (</w:t>
      </w:r>
      <w:r w:rsidR="00894354" w:rsidRPr="00124CE6">
        <w:rPr>
          <w:b/>
        </w:rPr>
        <w:t>chiffre 7.5</w:t>
      </w:r>
      <w:r w:rsidR="00894354" w:rsidRPr="00124CE6">
        <w:t>, let.</w:t>
      </w:r>
      <w:r w:rsidR="002F1F82">
        <w:t> </w:t>
      </w:r>
      <w:r w:rsidR="00894354" w:rsidRPr="00124CE6">
        <w:t xml:space="preserve">c). </w:t>
      </w:r>
    </w:p>
    <w:p w14:paraId="59E97877" w14:textId="7D9D5156" w:rsidR="00936030" w:rsidRPr="00124CE6" w:rsidRDefault="00894354" w:rsidP="004A757C">
      <w:r w:rsidRPr="00124CE6">
        <w:t>Indépendamment de la convention, il reste de la compétence (ou,</w:t>
      </w:r>
      <w:r w:rsidR="00AF30A8" w:rsidRPr="00124CE6">
        <w:t xml:space="preserve"> </w:t>
      </w:r>
      <w:r w:rsidRPr="00124CE6">
        <w:t xml:space="preserve">selon la procédure pénale cantonale, du devoir) de l’autorité cantonale de déposer une plainte pénale en cas </w:t>
      </w:r>
      <w:r w:rsidR="00DB7D26">
        <w:t>d’infraction</w:t>
      </w:r>
      <w:r w:rsidRPr="00124CE6">
        <w:t xml:space="preserve"> grave </w:t>
      </w:r>
      <w:r w:rsidR="00DB7D26">
        <w:t>à</w:t>
      </w:r>
      <w:r w:rsidR="00DB7D26" w:rsidRPr="00124CE6">
        <w:t xml:space="preserve"> </w:t>
      </w:r>
      <w:r w:rsidRPr="00124CE6">
        <w:t xml:space="preserve">la loi. </w:t>
      </w:r>
      <w:r w:rsidR="00F42823">
        <w:t xml:space="preserve">Il </w:t>
      </w:r>
      <w:r w:rsidRPr="00124CE6">
        <w:t xml:space="preserve">est toutefois indispensable </w:t>
      </w:r>
      <w:r w:rsidR="00F42823">
        <w:t xml:space="preserve">en ce cas </w:t>
      </w:r>
      <w:r w:rsidRPr="00124CE6">
        <w:t xml:space="preserve">que le canton </w:t>
      </w:r>
      <w:r w:rsidR="00F42823">
        <w:t>s’entende</w:t>
      </w:r>
      <w:r w:rsidRPr="00124CE6">
        <w:t xml:space="preserve"> au préalable avec l'autorité unique compétente sur </w:t>
      </w:r>
      <w:r w:rsidR="00F42823" w:rsidRPr="00F42823">
        <w:t>l</w:t>
      </w:r>
      <w:r w:rsidR="00F42823">
        <w:t>a</w:t>
      </w:r>
      <w:r w:rsidR="00F42823" w:rsidRPr="00F42823">
        <w:t xml:space="preserve"> </w:t>
      </w:r>
      <w:r w:rsidR="00F42823" w:rsidRPr="008732E7">
        <w:t>procéd</w:t>
      </w:r>
      <w:r w:rsidR="00F42823">
        <w:t>ure</w:t>
      </w:r>
      <w:r w:rsidR="00F42823" w:rsidRPr="00F42823">
        <w:t xml:space="preserve"> </w:t>
      </w:r>
      <w:r w:rsidRPr="00F42823">
        <w:t>à suivre.</w:t>
      </w:r>
      <w:r w:rsidRPr="00124CE6">
        <w:t xml:space="preserve"> </w:t>
      </w:r>
    </w:p>
    <w:p w14:paraId="6CBF5933" w14:textId="17464B5A" w:rsidR="00936030" w:rsidRPr="00124CE6" w:rsidRDefault="00544260" w:rsidP="004A757C">
      <w:pPr>
        <w:pStyle w:val="berschrift2"/>
        <w:tabs>
          <w:tab w:val="num" w:pos="709"/>
        </w:tabs>
        <w:ind w:left="709" w:hanging="709"/>
        <w:rPr>
          <w:rFonts w:eastAsia="Times New Roman"/>
          <w:i w:val="0"/>
          <w:sz w:val="20"/>
        </w:rPr>
      </w:pPr>
      <w:r w:rsidRPr="00124CE6">
        <w:rPr>
          <w:i w:val="0"/>
          <w:sz w:val="20"/>
        </w:rPr>
        <w:t>Réception écologique (chiffre 8)</w:t>
      </w:r>
    </w:p>
    <w:p w14:paraId="03CDEFEB" w14:textId="17E1DC2E" w:rsidR="00936030" w:rsidRPr="00124CE6" w:rsidRDefault="00544260" w:rsidP="004A757C">
      <w:r w:rsidRPr="00124CE6">
        <w:t xml:space="preserve">La réception écologique est </w:t>
      </w:r>
      <w:r w:rsidR="00F42823">
        <w:t>aujourd’hui une procédure normale</w:t>
      </w:r>
      <w:r w:rsidRPr="00124CE6">
        <w:t xml:space="preserve"> pour les grands projets. Elle comprend la réception des mesures de protection de l'environnement par l'autorité compétente en matière d'autorisation et a lieu à la fin de la phase de réalisation (</w:t>
      </w:r>
      <w:r w:rsidRPr="008732E7">
        <w:t>en règle générale</w:t>
      </w:r>
      <w:r w:rsidRPr="00124CE6">
        <w:t xml:space="preserve">, en même temps que la réception de l'ouvrage) ou à la fin du contrôle </w:t>
      </w:r>
      <w:r w:rsidRPr="002F1F82">
        <w:t>de</w:t>
      </w:r>
      <w:r w:rsidR="008418DD" w:rsidRPr="002F1F82">
        <w:t>s</w:t>
      </w:r>
      <w:r w:rsidRPr="002F1F82">
        <w:t xml:space="preserve"> résultat</w:t>
      </w:r>
      <w:r w:rsidR="008418DD" w:rsidRPr="002F1F82">
        <w:t>s</w:t>
      </w:r>
      <w:r w:rsidRPr="00124CE6">
        <w:t xml:space="preserve"> si l’effet de la mesure ne peut être jugé de manière déterminante au moment de la réception de l'ouvrage. La réception écologique décharge le maître </w:t>
      </w:r>
      <w:r w:rsidRPr="00651960">
        <w:t>d'ouvrage</w:t>
      </w:r>
      <w:r w:rsidRPr="00124CE6">
        <w:t xml:space="preserve"> de ses obligations à l’égard de l’autorité. Il est important que le canton soit invité à la réception écologique (</w:t>
      </w:r>
      <w:r w:rsidRPr="00124CE6">
        <w:rPr>
          <w:b/>
        </w:rPr>
        <w:t>chiffre 8.1</w:t>
      </w:r>
      <w:r w:rsidRPr="00124CE6">
        <w:t xml:space="preserve">) et </w:t>
      </w:r>
      <w:r w:rsidR="008418DD">
        <w:t>qu’il</w:t>
      </w:r>
      <w:r w:rsidRPr="00124CE6">
        <w:t xml:space="preserve"> établisse au préalable un rapport sur les contrôles effectués </w:t>
      </w:r>
      <w:r w:rsidRPr="00124CE6">
        <w:rPr>
          <w:b/>
        </w:rPr>
        <w:t>(chiffre 8.2</w:t>
      </w:r>
      <w:r w:rsidRPr="00124CE6">
        <w:t>).</w:t>
      </w:r>
    </w:p>
    <w:p w14:paraId="0E79BD8D" w14:textId="77777777" w:rsidR="00544260" w:rsidRPr="00124CE6" w:rsidRDefault="00936030" w:rsidP="004A757C">
      <w:pPr>
        <w:pStyle w:val="berschrift2"/>
        <w:tabs>
          <w:tab w:val="num" w:pos="709"/>
        </w:tabs>
        <w:ind w:left="709" w:hanging="709"/>
        <w:rPr>
          <w:rFonts w:eastAsia="Times New Roman"/>
          <w:i w:val="0"/>
          <w:sz w:val="20"/>
        </w:rPr>
      </w:pPr>
      <w:r w:rsidRPr="00124CE6">
        <w:rPr>
          <w:i w:val="0"/>
          <w:sz w:val="20"/>
        </w:rPr>
        <w:t xml:space="preserve">Coûts (chiffre 9) </w:t>
      </w:r>
    </w:p>
    <w:p w14:paraId="6F698005" w14:textId="6ECC0803" w:rsidR="00481848" w:rsidRPr="00124CE6" w:rsidRDefault="00544260" w:rsidP="004A757C">
      <w:r w:rsidRPr="00124CE6">
        <w:t xml:space="preserve">En principe, </w:t>
      </w:r>
      <w:r w:rsidR="00DB7D26">
        <w:t xml:space="preserve">c’est </w:t>
      </w:r>
      <w:r w:rsidRPr="00124CE6">
        <w:t xml:space="preserve">l’autorité unique </w:t>
      </w:r>
      <w:r w:rsidR="00DB7D26">
        <w:t xml:space="preserve">qui </w:t>
      </w:r>
      <w:r w:rsidRPr="00124CE6">
        <w:t xml:space="preserve">est responsable du contrôle du respect du droit de l’environnement sur les chantiers. Elle rembourse donc au canton les frais engagés à ce titre, conformément au </w:t>
      </w:r>
      <w:r w:rsidRPr="008732E7">
        <w:rPr>
          <w:b/>
        </w:rPr>
        <w:t>chiffre 9.1</w:t>
      </w:r>
      <w:r w:rsidRPr="00124CE6">
        <w:t xml:space="preserve">. Toutefois seules les dépenses prévues dans la convention sont indemnisées. L’OFROU a pour pratique de lister les prestations facturables dans une annexe spécifique à la convention. </w:t>
      </w:r>
      <w:r w:rsidRPr="008732E7">
        <w:t>En général</w:t>
      </w:r>
      <w:r w:rsidRPr="00124CE6">
        <w:t>, le canton peut ainsi facturer les prestations en lien avec la participation</w:t>
      </w:r>
      <w:r w:rsidR="00AF30A8" w:rsidRPr="00124CE6">
        <w:t>,</w:t>
      </w:r>
      <w:r w:rsidRPr="00124CE6">
        <w:t xml:space="preserve"> selon détail</w:t>
      </w:r>
      <w:r w:rsidR="00AB60F5">
        <w:t>s</w:t>
      </w:r>
      <w:r w:rsidRPr="00124CE6">
        <w:t xml:space="preserve"> de la convention</w:t>
      </w:r>
      <w:r w:rsidR="00AF30A8" w:rsidRPr="00124CE6">
        <w:t>,</w:t>
      </w:r>
      <w:r w:rsidRPr="00124CE6">
        <w:t xml:space="preserve"> à la réception écologique des différents objets de l'ouvrage et aux contrôles auxquels ses services ont assisté en accord avec l’OFROU/SER ou </w:t>
      </w:r>
      <w:r w:rsidR="00AB60F5">
        <w:t>pour cause</w:t>
      </w:r>
      <w:r w:rsidRPr="00124CE6">
        <w:t xml:space="preserve"> de </w:t>
      </w:r>
      <w:r w:rsidR="00691B27">
        <w:t>réclamations</w:t>
      </w:r>
      <w:r w:rsidRPr="00124CE6">
        <w:t>, d’événements particuliers ou d’impacts sur le patrimoine environnemental du canton</w:t>
      </w:r>
      <w:r w:rsidR="00AF30A8" w:rsidRPr="00124CE6">
        <w:t> ;</w:t>
      </w:r>
      <w:r w:rsidRPr="00124CE6">
        <w:t xml:space="preserve"> le conseil professionnel, le suivi et les inspections</w:t>
      </w:r>
      <w:r w:rsidR="00AF30A8" w:rsidRPr="00124CE6">
        <w:t xml:space="preserve"> peuvent aussi </w:t>
      </w:r>
      <w:r w:rsidR="00AF30A8" w:rsidRPr="008732E7">
        <w:t>donner lieu</w:t>
      </w:r>
      <w:r w:rsidR="00AF30A8" w:rsidRPr="00124CE6">
        <w:t xml:space="preserve"> à facture</w:t>
      </w:r>
      <w:r w:rsidR="00AB60F5">
        <w:t>s</w:t>
      </w:r>
      <w:r w:rsidRPr="00124CE6">
        <w:t xml:space="preserve">. </w:t>
      </w:r>
      <w:r w:rsidR="00AB60F5">
        <w:t>C</w:t>
      </w:r>
      <w:r w:rsidRPr="00124CE6">
        <w:t xml:space="preserve">ette liste spéciale </w:t>
      </w:r>
      <w:r w:rsidR="00AB60F5">
        <w:t xml:space="preserve">ne sera plus nécessaire car il suffira de </w:t>
      </w:r>
      <w:r w:rsidRPr="00124CE6">
        <w:t xml:space="preserve">compléter le programme de contrôle en </w:t>
      </w:r>
      <w:r w:rsidR="00AB60F5">
        <w:t>conséquence</w:t>
      </w:r>
      <w:r w:rsidR="00AB60F5" w:rsidRPr="00124CE6">
        <w:t xml:space="preserve"> </w:t>
      </w:r>
      <w:r w:rsidRPr="00124CE6">
        <w:t xml:space="preserve">(cf. chiffre 4 </w:t>
      </w:r>
      <w:r w:rsidR="00AB60F5">
        <w:t>plus haut</w:t>
      </w:r>
      <w:r w:rsidRPr="00124CE6">
        <w:t>).</w:t>
      </w:r>
    </w:p>
    <w:p w14:paraId="3D6129B1" w14:textId="0CEDC0DC" w:rsidR="00966466" w:rsidRPr="00124CE6" w:rsidRDefault="00CA6A52" w:rsidP="004A757C">
      <w:r w:rsidRPr="00124CE6">
        <w:t xml:space="preserve">L’indemnisation se fonde sur le programme de contrôle finalisé, </w:t>
      </w:r>
      <w:r w:rsidR="00AB60F5">
        <w:t>qui</w:t>
      </w:r>
      <w:r w:rsidR="00AB60F5" w:rsidRPr="00124CE6">
        <w:t xml:space="preserve"> </w:t>
      </w:r>
      <w:r w:rsidRPr="00124CE6">
        <w:t>indique</w:t>
      </w:r>
      <w:r w:rsidR="00AB60F5">
        <w:t xml:space="preserve"> non seulement</w:t>
      </w:r>
      <w:r w:rsidRPr="00124CE6">
        <w:t xml:space="preserve"> les tâches de contrôle</w:t>
      </w:r>
      <w:r w:rsidR="00AB60F5">
        <w:t xml:space="preserve"> mais aussi</w:t>
      </w:r>
      <w:r w:rsidRPr="00124CE6">
        <w:t xml:space="preserve"> une évaluation du total des dépenses à prévoir pour le contrôle officiel. La convention doit aussi chiffrer en heures la charge de travail qui incombe au canton (</w:t>
      </w:r>
      <w:r w:rsidRPr="00124CE6">
        <w:rPr>
          <w:b/>
        </w:rPr>
        <w:t>chiffre 9.2</w:t>
      </w:r>
      <w:r w:rsidRPr="00124CE6">
        <w:t>)</w:t>
      </w:r>
      <w:r w:rsidR="00AF30A8" w:rsidRPr="00124CE6">
        <w:t>.</w:t>
      </w:r>
      <w:r w:rsidRPr="00124CE6">
        <w:t xml:space="preserve"> Ces heures peuvent être facturées par le canton au taux horaire moyen actuel prévu par la KBOB, moyennant une réduction de </w:t>
      </w:r>
      <w:r w:rsidRPr="008732E7">
        <w:t>10</w:t>
      </w:r>
      <w:r w:rsidR="00AB60F5">
        <w:t> </w:t>
      </w:r>
      <w:r w:rsidRPr="008732E7">
        <w:t>%</w:t>
      </w:r>
      <w:r w:rsidRPr="00124CE6">
        <w:t xml:space="preserve"> </w:t>
      </w:r>
      <w:r w:rsidR="00AB60F5">
        <w:t>due au fait</w:t>
      </w:r>
      <w:r w:rsidRPr="00124CE6">
        <w:t xml:space="preserve"> que le canton ne participe pas à un appel d’offres et en vertu du principe selon lequel Confédération et canton se doivent respect et assistance (art. 44, al. 2, Cst.). </w:t>
      </w:r>
    </w:p>
    <w:p w14:paraId="5389381A" w14:textId="771F2E8C" w:rsidR="00163263" w:rsidRPr="00124CE6" w:rsidRDefault="009B1B35" w:rsidP="004A757C">
      <w:r w:rsidRPr="00124CE6">
        <w:t xml:space="preserve">Il est recommandé de </w:t>
      </w:r>
      <w:r w:rsidRPr="008732E7">
        <w:t xml:space="preserve">convenir </w:t>
      </w:r>
      <w:r w:rsidR="00AB60F5">
        <w:t>d’</w:t>
      </w:r>
      <w:r w:rsidRPr="008732E7">
        <w:t>une</w:t>
      </w:r>
      <w:r w:rsidRPr="00124CE6">
        <w:t xml:space="preserve"> enveloppe budgétaire sur la base de l’ensemble des coûts prévus par le canton (</w:t>
      </w:r>
      <w:r w:rsidRPr="00124CE6">
        <w:rPr>
          <w:b/>
        </w:rPr>
        <w:t>chiffre 9.3</w:t>
      </w:r>
      <w:r w:rsidRPr="00124CE6">
        <w:t xml:space="preserve">). Même si elle comprend </w:t>
      </w:r>
      <w:r w:rsidR="00AB60F5">
        <w:t>dans l’idéal</w:t>
      </w:r>
      <w:r w:rsidR="00AB60F5" w:rsidRPr="00124CE6">
        <w:t xml:space="preserve"> </w:t>
      </w:r>
      <w:r w:rsidRPr="00124CE6">
        <w:t>une certaine réserve, cette enveloppe ne peut être dépassée que dans des cas justifiés et uniquement en accord avec l'autorité unique compétente. Si  p.</w:t>
      </w:r>
      <w:r w:rsidR="00AB60F5">
        <w:t> </w:t>
      </w:r>
      <w:r w:rsidRPr="00124CE6">
        <w:t xml:space="preserve">ex. </w:t>
      </w:r>
      <w:r w:rsidR="00AB60F5">
        <w:t xml:space="preserve">des </w:t>
      </w:r>
      <w:r w:rsidRPr="008732E7">
        <w:t>imprévus</w:t>
      </w:r>
      <w:r w:rsidRPr="00124CE6">
        <w:t xml:space="preserve"> </w:t>
      </w:r>
      <w:r w:rsidR="00AB60F5">
        <w:t>laissent présager</w:t>
      </w:r>
      <w:r w:rsidRPr="00124CE6">
        <w:t xml:space="preserve"> que les coûts seront plus élevés, le canton doit s’adresser en temps </w:t>
      </w:r>
      <w:r w:rsidR="00AB60F5">
        <w:t>utile</w:t>
      </w:r>
      <w:r w:rsidR="00AB60F5" w:rsidRPr="00124CE6">
        <w:t xml:space="preserve"> </w:t>
      </w:r>
      <w:r w:rsidRPr="00124CE6">
        <w:t xml:space="preserve">à l’autorité unique et demander un relèvement du plafond des coûts. </w:t>
      </w:r>
    </w:p>
    <w:p w14:paraId="523A1E40" w14:textId="02499831" w:rsidR="00163263" w:rsidRPr="00124CE6" w:rsidRDefault="002A0518" w:rsidP="004A757C">
      <w:r w:rsidRPr="00124CE6">
        <w:t xml:space="preserve">L'autorité unique compétente paie au canton les frais de contrôle effectifs </w:t>
      </w:r>
      <w:r w:rsidR="002F1F82">
        <w:t>contre</w:t>
      </w:r>
      <w:r w:rsidRPr="00124CE6">
        <w:t xml:space="preserve"> facture (</w:t>
      </w:r>
      <w:r w:rsidR="00823151" w:rsidRPr="00124CE6">
        <w:rPr>
          <w:b/>
        </w:rPr>
        <w:t>chiffre </w:t>
      </w:r>
      <w:r w:rsidRPr="00124CE6">
        <w:rPr>
          <w:b/>
        </w:rPr>
        <w:t>9.5</w:t>
      </w:r>
      <w:r w:rsidRPr="00124CE6">
        <w:t>).</w:t>
      </w:r>
    </w:p>
    <w:p w14:paraId="1AA7712B" w14:textId="6622973B" w:rsidR="00732E8B" w:rsidRPr="00124CE6" w:rsidRDefault="00AB60F5" w:rsidP="004A757C">
      <w:r>
        <w:t>Le</w:t>
      </w:r>
      <w:r w:rsidR="00894354" w:rsidRPr="00124CE6">
        <w:t xml:space="preserve"> </w:t>
      </w:r>
      <w:r w:rsidR="00894354" w:rsidRPr="00124CE6">
        <w:rPr>
          <w:b/>
        </w:rPr>
        <w:t>chiffre 9.6</w:t>
      </w:r>
      <w:r w:rsidR="00894354" w:rsidRPr="00124CE6">
        <w:t xml:space="preserve"> réserve au canton</w:t>
      </w:r>
      <w:r>
        <w:t>, au nom d’une procédure simple,</w:t>
      </w:r>
      <w:r w:rsidR="00894354" w:rsidRPr="00124CE6">
        <w:t xml:space="preserve"> la possibilité de facturer directement certains coûts aux responsables du chantier, à savoir les frais liés à des contrôles </w:t>
      </w:r>
      <w:r>
        <w:t>de suivi</w:t>
      </w:r>
      <w:r w:rsidRPr="00124CE6">
        <w:t xml:space="preserve"> </w:t>
      </w:r>
      <w:r w:rsidR="00691B27">
        <w:t>après</w:t>
      </w:r>
      <w:r w:rsidR="00894354" w:rsidRPr="00124CE6">
        <w:t xml:space="preserve"> des manquements graves et les coûts liés à des mesures immédiates. Dans ces cas, le canton </w:t>
      </w:r>
      <w:r>
        <w:t>doit pouvoir</w:t>
      </w:r>
      <w:r w:rsidR="002F1F82">
        <w:t>,</w:t>
      </w:r>
      <w:r w:rsidRPr="00124CE6">
        <w:t xml:space="preserve"> </w:t>
      </w:r>
      <w:r w:rsidR="002F1F82">
        <w:t>dans un premier temps,</w:t>
      </w:r>
      <w:r w:rsidR="002F1F82" w:rsidRPr="00124CE6">
        <w:t xml:space="preserve"> </w:t>
      </w:r>
      <w:r w:rsidR="00894354" w:rsidRPr="00124CE6">
        <w:t xml:space="preserve">présenter </w:t>
      </w:r>
      <w:r w:rsidR="00894354" w:rsidRPr="008732E7">
        <w:t>une simple facture</w:t>
      </w:r>
      <w:r w:rsidR="002F1F82" w:rsidRPr="002F1F82">
        <w:t xml:space="preserve"> </w:t>
      </w:r>
      <w:r w:rsidR="002F1F82" w:rsidRPr="00124CE6">
        <w:t>aux responsables</w:t>
      </w:r>
      <w:r w:rsidR="00894354" w:rsidRPr="00124CE6">
        <w:t xml:space="preserve">. Toutefois, si cette facture n'est pas payée, le canton n'est pas habilité à recouvrir ces frais par voie </w:t>
      </w:r>
      <w:r w:rsidR="00691B27">
        <w:t>de décision</w:t>
      </w:r>
      <w:r w:rsidR="00894354" w:rsidRPr="00124CE6">
        <w:t xml:space="preserve">. Il doit en référer à son mandant (l’autorité unique), </w:t>
      </w:r>
      <w:r w:rsidR="00CC440E">
        <w:t>qui</w:t>
      </w:r>
      <w:r w:rsidR="00894354" w:rsidRPr="00124CE6">
        <w:t xml:space="preserve"> peut </w:t>
      </w:r>
      <w:r w:rsidR="00691B27">
        <w:t>rendre une décision si</w:t>
      </w:r>
      <w:r w:rsidR="00894354" w:rsidRPr="00124CE6">
        <w:t xml:space="preserve"> </w:t>
      </w:r>
      <w:r w:rsidR="00CC440E">
        <w:t xml:space="preserve">le </w:t>
      </w:r>
      <w:r w:rsidR="002F1F82">
        <w:t xml:space="preserve">montant </w:t>
      </w:r>
      <w:r w:rsidR="00CC440E">
        <w:t>dû ne peut pas être recouvré à l’amiable</w:t>
      </w:r>
      <w:r w:rsidR="00894354" w:rsidRPr="00124CE6">
        <w:t>. Les versements au canton dans ce cadre ne sont pas compris dans l'enveloppe budgétaire.</w:t>
      </w:r>
    </w:p>
    <w:p w14:paraId="24AD3206" w14:textId="77777777" w:rsidR="005F531F" w:rsidRPr="00124CE6" w:rsidRDefault="005F531F" w:rsidP="004A757C">
      <w:pPr>
        <w:pStyle w:val="berschrift2"/>
        <w:tabs>
          <w:tab w:val="num" w:pos="709"/>
        </w:tabs>
        <w:ind w:left="709" w:hanging="709"/>
        <w:rPr>
          <w:rFonts w:eastAsia="Times New Roman"/>
          <w:i w:val="0"/>
          <w:sz w:val="20"/>
        </w:rPr>
      </w:pPr>
      <w:r w:rsidRPr="00124CE6">
        <w:rPr>
          <w:i w:val="0"/>
          <w:sz w:val="20"/>
        </w:rPr>
        <w:lastRenderedPageBreak/>
        <w:t>Entrée en vigueur et délai de résiliation (chiffre 14)</w:t>
      </w:r>
    </w:p>
    <w:p w14:paraId="2364DAE3" w14:textId="58108E85" w:rsidR="00937547" w:rsidRPr="00124CE6" w:rsidRDefault="005F531F" w:rsidP="004A757C">
      <w:r w:rsidRPr="00124CE6">
        <w:t xml:space="preserve">La convention est </w:t>
      </w:r>
      <w:r w:rsidR="00CC440E">
        <w:t>normalement</w:t>
      </w:r>
      <w:r w:rsidRPr="00124CE6">
        <w:t xml:space="preserve"> négociée et signée avant la fin de la procédure d'approbation des plans. Elle est valable jusqu’à la fin des activités de contrôle convenues (</w:t>
      </w:r>
      <w:r w:rsidRPr="00124CE6">
        <w:rPr>
          <w:b/>
        </w:rPr>
        <w:t>chiffre 14.2</w:t>
      </w:r>
      <w:r w:rsidRPr="00124CE6">
        <w:t>).</w:t>
      </w:r>
    </w:p>
    <w:p w14:paraId="6F2DED9C" w14:textId="0E38673A" w:rsidR="00937547" w:rsidRPr="00124CE6" w:rsidRDefault="00937547" w:rsidP="00E07589">
      <w:pPr>
        <w:pStyle w:val="Titel"/>
        <w:spacing w:after="0"/>
        <w:jc w:val="center"/>
        <w:rPr>
          <w:rFonts w:eastAsia="Times New Roman"/>
          <w:sz w:val="28"/>
          <w:szCs w:val="28"/>
        </w:rPr>
      </w:pPr>
      <w:r w:rsidRPr="00124CE6">
        <w:br w:type="page"/>
      </w:r>
      <w:r w:rsidR="00361B6F">
        <w:rPr>
          <w:sz w:val="28"/>
          <w:szCs w:val="28"/>
        </w:rPr>
        <w:lastRenderedPageBreak/>
        <w:t>Convention-type</w:t>
      </w:r>
    </w:p>
    <w:p w14:paraId="50016DE3" w14:textId="7CD68A47" w:rsidR="00937547" w:rsidRPr="00124CE6" w:rsidRDefault="00937547" w:rsidP="00897056">
      <w:pPr>
        <w:jc w:val="center"/>
      </w:pPr>
      <w:r w:rsidRPr="00124CE6">
        <w:t>approuvé</w:t>
      </w:r>
      <w:r w:rsidR="00544459">
        <w:t>e</w:t>
      </w:r>
      <w:r w:rsidRPr="00124CE6">
        <w:t xml:space="preserve"> le … par</w:t>
      </w:r>
    </w:p>
    <w:p w14:paraId="61E16CD0" w14:textId="77777777" w:rsidR="00937547" w:rsidRPr="00124CE6" w:rsidRDefault="00937547" w:rsidP="004A757C"/>
    <w:tbl>
      <w:tblPr>
        <w:tblW w:w="0" w:type="auto"/>
        <w:jc w:val="center"/>
        <w:tblLook w:val="01E0" w:firstRow="1" w:lastRow="1" w:firstColumn="1" w:lastColumn="1" w:noHBand="0" w:noVBand="0"/>
      </w:tblPr>
      <w:tblGrid>
        <w:gridCol w:w="4929"/>
        <w:gridCol w:w="4926"/>
      </w:tblGrid>
      <w:tr w:rsidR="00937547" w:rsidRPr="00124CE6" w14:paraId="1457A3BD" w14:textId="77777777" w:rsidTr="00897056">
        <w:trPr>
          <w:jc w:val="center"/>
        </w:trPr>
        <w:tc>
          <w:tcPr>
            <w:tcW w:w="5059" w:type="dxa"/>
          </w:tcPr>
          <w:p w14:paraId="20184F1E" w14:textId="77777777" w:rsidR="00937547" w:rsidRPr="00124CE6" w:rsidRDefault="00937547" w:rsidP="00897056">
            <w:pPr>
              <w:jc w:val="center"/>
            </w:pPr>
            <w:r w:rsidRPr="00124CE6">
              <w:t>Département fédéral de l'environnement, des transports, de l'énergie et de la communication (DETEC)</w:t>
            </w:r>
          </w:p>
        </w:tc>
        <w:tc>
          <w:tcPr>
            <w:tcW w:w="5059" w:type="dxa"/>
          </w:tcPr>
          <w:p w14:paraId="5F9FE66C" w14:textId="77777777" w:rsidR="00937547" w:rsidRPr="00124CE6" w:rsidRDefault="00937547" w:rsidP="007861A0">
            <w:pPr>
              <w:jc w:val="center"/>
            </w:pPr>
            <w:r w:rsidRPr="00124CE6">
              <w:t>Conférence des directeurs des travaux publics, de la construction et de l'aménagement du territoire (DTPAT)</w:t>
            </w:r>
          </w:p>
        </w:tc>
      </w:tr>
    </w:tbl>
    <w:p w14:paraId="01314FB9" w14:textId="77777777" w:rsidR="00937547" w:rsidRPr="00124CE6" w:rsidRDefault="00937547" w:rsidP="004A757C"/>
    <w:p w14:paraId="5BCC1950" w14:textId="77777777" w:rsidR="00937547" w:rsidRPr="00124CE6" w:rsidRDefault="00937547" w:rsidP="00E07589">
      <w:pPr>
        <w:spacing w:after="0"/>
      </w:pPr>
    </w:p>
    <w:p w14:paraId="3FF3F93E" w14:textId="77777777" w:rsidR="00937547" w:rsidRPr="00124CE6" w:rsidRDefault="00937547" w:rsidP="00897056">
      <w:pPr>
        <w:autoSpaceDE w:val="0"/>
        <w:autoSpaceDN w:val="0"/>
        <w:adjustRightInd w:val="0"/>
        <w:spacing w:before="60" w:after="0" w:line="240" w:lineRule="auto"/>
        <w:jc w:val="center"/>
        <w:rPr>
          <w:rFonts w:eastAsia="Times New Roman" w:cs="Arial"/>
          <w:b/>
          <w:sz w:val="24"/>
          <w:szCs w:val="20"/>
        </w:rPr>
      </w:pPr>
      <w:r w:rsidRPr="00124CE6">
        <w:rPr>
          <w:b/>
          <w:sz w:val="24"/>
          <w:szCs w:val="20"/>
        </w:rPr>
        <w:t>Convention</w:t>
      </w:r>
    </w:p>
    <w:p w14:paraId="0DAD830A" w14:textId="77777777" w:rsidR="00937547" w:rsidRPr="00BD1840" w:rsidRDefault="00937547" w:rsidP="00897056">
      <w:pPr>
        <w:autoSpaceDE w:val="0"/>
        <w:autoSpaceDN w:val="0"/>
        <w:adjustRightInd w:val="0"/>
        <w:spacing w:before="60" w:after="0" w:line="240" w:lineRule="auto"/>
        <w:jc w:val="center"/>
        <w:rPr>
          <w:rFonts w:eastAsia="Times New Roman" w:cs="Arial"/>
          <w:szCs w:val="20"/>
          <w:u w:val="single"/>
        </w:rPr>
      </w:pPr>
      <w:r w:rsidRPr="00BD1840">
        <w:rPr>
          <w:u w:val="single"/>
        </w:rPr>
        <w:t xml:space="preserve">entre </w:t>
      </w:r>
    </w:p>
    <w:p w14:paraId="5488BCFF" w14:textId="24DCC68F" w:rsidR="00937547" w:rsidRPr="00124CE6" w:rsidRDefault="00937547" w:rsidP="00897056">
      <w:pPr>
        <w:autoSpaceDE w:val="0"/>
        <w:autoSpaceDN w:val="0"/>
        <w:adjustRightInd w:val="0"/>
        <w:spacing w:before="60" w:after="0" w:line="240" w:lineRule="auto"/>
        <w:jc w:val="center"/>
        <w:rPr>
          <w:rFonts w:eastAsia="Times New Roman" w:cs="Arial"/>
          <w:b/>
          <w:sz w:val="24"/>
          <w:szCs w:val="20"/>
        </w:rPr>
      </w:pPr>
      <w:r w:rsidRPr="00BD1840">
        <w:rPr>
          <w:b/>
          <w:sz w:val="24"/>
          <w:szCs w:val="20"/>
          <w:u w:val="single"/>
        </w:rPr>
        <w:t>[</w:t>
      </w:r>
      <w:r w:rsidR="003E2EAC">
        <w:rPr>
          <w:b/>
          <w:sz w:val="24"/>
          <w:szCs w:val="20"/>
          <w:u w:val="single"/>
        </w:rPr>
        <w:t>O</w:t>
      </w:r>
      <w:r w:rsidR="00124CE6" w:rsidRPr="00BD1840">
        <w:rPr>
          <w:b/>
          <w:sz w:val="24"/>
          <w:szCs w:val="20"/>
          <w:u w:val="single"/>
        </w:rPr>
        <w:t>ffice</w:t>
      </w:r>
      <w:r w:rsidRPr="00BD1840">
        <w:rPr>
          <w:b/>
          <w:sz w:val="24"/>
          <w:szCs w:val="20"/>
          <w:u w:val="single"/>
        </w:rPr>
        <w:t xml:space="preserve"> fédéral</w:t>
      </w:r>
      <w:r w:rsidR="00737BA9">
        <w:rPr>
          <w:b/>
          <w:sz w:val="24"/>
          <w:szCs w:val="20"/>
        </w:rPr>
        <w:t xml:space="preserve"> </w:t>
      </w:r>
      <w:r w:rsidRPr="00124CE6">
        <w:rPr>
          <w:b/>
          <w:sz w:val="24"/>
          <w:szCs w:val="20"/>
        </w:rPr>
        <w:t>……]</w:t>
      </w:r>
    </w:p>
    <w:p w14:paraId="1CC75C7A" w14:textId="77777777" w:rsidR="00937547" w:rsidRPr="008732E7" w:rsidRDefault="00937547" w:rsidP="00897056">
      <w:pPr>
        <w:autoSpaceDE w:val="0"/>
        <w:autoSpaceDN w:val="0"/>
        <w:adjustRightInd w:val="0"/>
        <w:spacing w:before="60" w:after="0" w:line="240" w:lineRule="auto"/>
        <w:jc w:val="center"/>
        <w:rPr>
          <w:rFonts w:eastAsia="Times New Roman" w:cs="Arial"/>
          <w:szCs w:val="20"/>
        </w:rPr>
      </w:pPr>
      <w:r w:rsidRPr="008732E7">
        <w:t xml:space="preserve">et </w:t>
      </w:r>
    </w:p>
    <w:p w14:paraId="273385FE" w14:textId="44BA0F0D" w:rsidR="00937547" w:rsidRPr="003E2EAC" w:rsidRDefault="003E2EAC" w:rsidP="00897056">
      <w:pPr>
        <w:autoSpaceDE w:val="0"/>
        <w:autoSpaceDN w:val="0"/>
        <w:adjustRightInd w:val="0"/>
        <w:spacing w:before="60" w:after="0" w:line="240" w:lineRule="auto"/>
        <w:jc w:val="center"/>
        <w:rPr>
          <w:rFonts w:eastAsia="Times New Roman" w:cs="Arial"/>
          <w:b/>
          <w:sz w:val="24"/>
          <w:szCs w:val="20"/>
        </w:rPr>
      </w:pPr>
      <w:r w:rsidRPr="003E2EAC">
        <w:rPr>
          <w:b/>
          <w:sz w:val="24"/>
          <w:szCs w:val="20"/>
        </w:rPr>
        <w:t>C</w:t>
      </w:r>
      <w:r w:rsidR="00937547" w:rsidRPr="003E2EAC">
        <w:rPr>
          <w:b/>
          <w:sz w:val="24"/>
          <w:szCs w:val="20"/>
        </w:rPr>
        <w:t xml:space="preserve">anton de .... (représenté par </w:t>
      </w:r>
      <w:r w:rsidR="0012424A" w:rsidRPr="003E2EAC">
        <w:rPr>
          <w:b/>
          <w:sz w:val="24"/>
          <w:szCs w:val="20"/>
        </w:rPr>
        <w:t>…</w:t>
      </w:r>
      <w:r w:rsidR="00937547" w:rsidRPr="003E2EAC">
        <w:rPr>
          <w:b/>
          <w:sz w:val="24"/>
          <w:szCs w:val="20"/>
        </w:rPr>
        <w:t>)</w:t>
      </w:r>
    </w:p>
    <w:p w14:paraId="7EA83AA9" w14:textId="77777777" w:rsidR="00937547" w:rsidRPr="003E2EAC" w:rsidRDefault="00937547" w:rsidP="00897056">
      <w:pPr>
        <w:autoSpaceDE w:val="0"/>
        <w:autoSpaceDN w:val="0"/>
        <w:adjustRightInd w:val="0"/>
        <w:spacing w:before="60" w:after="0" w:line="240" w:lineRule="auto"/>
        <w:jc w:val="center"/>
        <w:rPr>
          <w:rFonts w:eastAsia="Times New Roman" w:cs="Arial"/>
          <w:szCs w:val="20"/>
        </w:rPr>
      </w:pPr>
      <w:r w:rsidRPr="003E2EAC">
        <w:t xml:space="preserve">portant </w:t>
      </w:r>
    </w:p>
    <w:p w14:paraId="16DF59FC" w14:textId="77777777" w:rsidR="00937547" w:rsidRPr="003E2EAC" w:rsidRDefault="00937547" w:rsidP="00897056">
      <w:pPr>
        <w:autoSpaceDE w:val="0"/>
        <w:autoSpaceDN w:val="0"/>
        <w:adjustRightInd w:val="0"/>
        <w:spacing w:before="60" w:after="0" w:line="240" w:lineRule="auto"/>
        <w:jc w:val="center"/>
        <w:rPr>
          <w:rFonts w:eastAsia="Times New Roman" w:cs="Arial"/>
          <w:b/>
          <w:sz w:val="24"/>
          <w:szCs w:val="20"/>
        </w:rPr>
      </w:pPr>
      <w:r w:rsidRPr="003E2EAC">
        <w:rPr>
          <w:b/>
          <w:sz w:val="24"/>
          <w:szCs w:val="20"/>
        </w:rPr>
        <w:t>délégation de l'exécution du droit de l'environnement sur les chantiers fédéraux (contrôle environnemental des chantiers)</w:t>
      </w:r>
    </w:p>
    <w:p w14:paraId="118BE44D" w14:textId="77777777" w:rsidR="00937547" w:rsidRPr="003E2EAC" w:rsidRDefault="00937547" w:rsidP="00897056">
      <w:pPr>
        <w:autoSpaceDE w:val="0"/>
        <w:autoSpaceDN w:val="0"/>
        <w:adjustRightInd w:val="0"/>
        <w:spacing w:before="60" w:after="0" w:line="240" w:lineRule="auto"/>
        <w:jc w:val="center"/>
        <w:rPr>
          <w:rFonts w:eastAsia="Times New Roman" w:cs="Arial"/>
          <w:szCs w:val="20"/>
        </w:rPr>
      </w:pPr>
      <w:r w:rsidRPr="003E2EAC">
        <w:t>du</w:t>
      </w:r>
      <w:r w:rsidR="00872B67" w:rsidRPr="003E2EAC">
        <w:t xml:space="preserve"> ..</w:t>
      </w:r>
      <w:r w:rsidRPr="003E2EAC">
        <w:t>.</w:t>
      </w:r>
    </w:p>
    <w:p w14:paraId="3EC229F3" w14:textId="77777777" w:rsidR="00937547" w:rsidRPr="003E2EAC" w:rsidRDefault="00937547" w:rsidP="00E07589">
      <w:pPr>
        <w:pStyle w:val="Absatztext"/>
        <w:spacing w:before="120" w:after="0"/>
      </w:pPr>
    </w:p>
    <w:p w14:paraId="39D03029"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 xml:space="preserve">Objet </w:t>
      </w:r>
    </w:p>
    <w:p w14:paraId="02D4696B" w14:textId="03449687" w:rsidR="00937547" w:rsidRPr="003E2EAC" w:rsidRDefault="00937547" w:rsidP="00897056">
      <w:pPr>
        <w:pStyle w:val="berschrift2"/>
        <w:keepNext w:val="0"/>
        <w:tabs>
          <w:tab w:val="num" w:pos="709"/>
        </w:tabs>
        <w:ind w:left="426" w:hanging="426"/>
        <w:rPr>
          <w:rFonts w:eastAsia="Times New Roman"/>
          <w:b w:val="0"/>
          <w:i w:val="0"/>
          <w:sz w:val="20"/>
          <w:szCs w:val="20"/>
        </w:rPr>
      </w:pPr>
      <w:r w:rsidRPr="003E2EAC">
        <w:rPr>
          <w:b w:val="0"/>
          <w:i w:val="0"/>
          <w:sz w:val="20"/>
          <w:szCs w:val="20"/>
        </w:rPr>
        <w:t>1.1</w:t>
      </w:r>
      <w:r w:rsidRPr="003E2EAC">
        <w:rPr>
          <w:b w:val="0"/>
          <w:i w:val="0"/>
          <w:sz w:val="20"/>
          <w:szCs w:val="20"/>
        </w:rPr>
        <w:tab/>
        <w:t xml:space="preserve">Par la présente convention, l'[Office fédéral... (ci-après office fédéral)] et le Canton de [...] (ci-après canton) décident d'un commun accord </w:t>
      </w:r>
      <w:r w:rsidR="003E2EAC">
        <w:rPr>
          <w:b w:val="0"/>
          <w:i w:val="0"/>
          <w:sz w:val="20"/>
          <w:szCs w:val="20"/>
        </w:rPr>
        <w:t>que les</w:t>
      </w:r>
      <w:r w:rsidRPr="003E2EAC">
        <w:rPr>
          <w:b w:val="0"/>
          <w:i w:val="0"/>
          <w:sz w:val="20"/>
          <w:szCs w:val="20"/>
        </w:rPr>
        <w:t xml:space="preserve"> services cantonaux </w:t>
      </w:r>
      <w:r w:rsidR="003E2EAC">
        <w:rPr>
          <w:b w:val="0"/>
          <w:i w:val="0"/>
          <w:sz w:val="20"/>
          <w:szCs w:val="20"/>
        </w:rPr>
        <w:t>de l</w:t>
      </w:r>
      <w:r w:rsidRPr="003E2EAC">
        <w:rPr>
          <w:b w:val="0"/>
          <w:i w:val="0"/>
          <w:sz w:val="20"/>
          <w:szCs w:val="20"/>
        </w:rPr>
        <w:t xml:space="preserve">'environnement </w:t>
      </w:r>
      <w:r w:rsidR="003E2EAC">
        <w:rPr>
          <w:b w:val="0"/>
          <w:i w:val="0"/>
          <w:sz w:val="20"/>
          <w:szCs w:val="20"/>
        </w:rPr>
        <w:t xml:space="preserve">effectuent le contrôle environnemental </w:t>
      </w:r>
      <w:r w:rsidR="003E2EAC" w:rsidRPr="00544459">
        <w:rPr>
          <w:b w:val="0"/>
          <w:i w:val="0"/>
          <w:sz w:val="20"/>
          <w:szCs w:val="20"/>
        </w:rPr>
        <w:t>officiel</w:t>
      </w:r>
      <w:r w:rsidR="003E2EAC">
        <w:rPr>
          <w:b w:val="0"/>
          <w:i w:val="0"/>
          <w:sz w:val="20"/>
          <w:szCs w:val="20"/>
        </w:rPr>
        <w:t xml:space="preserve"> des chantiers fédéraux</w:t>
      </w:r>
      <w:r w:rsidRPr="003E2EAC">
        <w:rPr>
          <w:b w:val="0"/>
          <w:i w:val="0"/>
          <w:sz w:val="20"/>
          <w:szCs w:val="20"/>
        </w:rPr>
        <w:t>. Ils règlent en outre l'organisation ainsi que les modalités du contrôle. Ils s'entendent également sur l'indemnité due au canton en contrepartie de la prestation fournie.</w:t>
      </w:r>
      <w:r w:rsidRPr="003E2EAC">
        <w:rPr>
          <w:rFonts w:eastAsia="Times New Roman"/>
          <w:b w:val="0"/>
          <w:i w:val="0"/>
          <w:sz w:val="20"/>
          <w:szCs w:val="20"/>
          <w:vertAlign w:val="superscript"/>
          <w:lang w:eastAsia="de-CH"/>
        </w:rPr>
        <w:footnoteReference w:id="1"/>
      </w:r>
    </w:p>
    <w:p w14:paraId="29DCDD27" w14:textId="77777777" w:rsidR="00937547" w:rsidRPr="003E2EAC" w:rsidRDefault="00937547" w:rsidP="00897056">
      <w:pPr>
        <w:pStyle w:val="berschrift2"/>
        <w:keepNext w:val="0"/>
        <w:tabs>
          <w:tab w:val="num" w:pos="709"/>
        </w:tabs>
        <w:ind w:left="426" w:hanging="426"/>
        <w:rPr>
          <w:rFonts w:eastAsia="Times New Roman"/>
          <w:b w:val="0"/>
          <w:i w:val="0"/>
          <w:sz w:val="20"/>
          <w:szCs w:val="20"/>
        </w:rPr>
      </w:pPr>
      <w:r w:rsidRPr="003E2EAC">
        <w:rPr>
          <w:b w:val="0"/>
          <w:i w:val="0"/>
          <w:sz w:val="20"/>
          <w:szCs w:val="20"/>
        </w:rPr>
        <w:t>1.2</w:t>
      </w:r>
      <w:r w:rsidRPr="003E2EAC">
        <w:rPr>
          <w:b w:val="0"/>
          <w:i w:val="0"/>
          <w:sz w:val="20"/>
          <w:szCs w:val="20"/>
        </w:rPr>
        <w:tab/>
        <w:t xml:space="preserve">La présente convention s'applique au chantier [.......]. </w:t>
      </w:r>
      <w:r w:rsidRPr="003E2EAC">
        <w:rPr>
          <w:b w:val="0"/>
          <w:i w:val="0"/>
          <w:sz w:val="20"/>
          <w:szCs w:val="20"/>
        </w:rPr>
        <w:tab/>
      </w:r>
    </w:p>
    <w:p w14:paraId="191CEC40" w14:textId="77777777" w:rsidR="00937547" w:rsidRPr="003E2EAC" w:rsidRDefault="00937547" w:rsidP="00897056">
      <w:pPr>
        <w:pStyle w:val="berschrift2"/>
        <w:keepNext w:val="0"/>
        <w:tabs>
          <w:tab w:val="num" w:pos="709"/>
        </w:tabs>
        <w:ind w:left="426" w:hanging="426"/>
        <w:rPr>
          <w:rFonts w:eastAsia="Times New Roman"/>
          <w:b w:val="0"/>
          <w:i w:val="0"/>
          <w:sz w:val="20"/>
          <w:szCs w:val="20"/>
        </w:rPr>
      </w:pPr>
      <w:r w:rsidRPr="003E2EAC">
        <w:rPr>
          <w:b w:val="0"/>
          <w:i w:val="0"/>
          <w:sz w:val="20"/>
          <w:szCs w:val="20"/>
        </w:rPr>
        <w:t>1.3</w:t>
      </w:r>
      <w:r w:rsidRPr="003E2EAC">
        <w:rPr>
          <w:b w:val="0"/>
          <w:i w:val="0"/>
          <w:sz w:val="20"/>
          <w:szCs w:val="20"/>
        </w:rPr>
        <w:tab/>
        <w:t>Au sens de la présente convention, on entend par contrôle environnement</w:t>
      </w:r>
      <w:r w:rsidR="0012424A" w:rsidRPr="003E2EAC">
        <w:rPr>
          <w:b w:val="0"/>
          <w:i w:val="0"/>
          <w:sz w:val="20"/>
          <w:szCs w:val="20"/>
        </w:rPr>
        <w:t>al</w:t>
      </w:r>
      <w:r w:rsidRPr="003E2EAC">
        <w:rPr>
          <w:b w:val="0"/>
          <w:i w:val="0"/>
          <w:sz w:val="20"/>
          <w:szCs w:val="20"/>
        </w:rPr>
        <w:t xml:space="preserve"> </w:t>
      </w:r>
      <w:r w:rsidR="00872B67" w:rsidRPr="003E2EAC">
        <w:rPr>
          <w:b w:val="0"/>
          <w:i w:val="0"/>
          <w:sz w:val="20"/>
          <w:szCs w:val="20"/>
        </w:rPr>
        <w:t xml:space="preserve">d’un chantier </w:t>
      </w:r>
      <w:r w:rsidRPr="003E2EAC">
        <w:rPr>
          <w:b w:val="0"/>
          <w:i w:val="0"/>
          <w:sz w:val="20"/>
          <w:szCs w:val="20"/>
        </w:rPr>
        <w:t xml:space="preserve">le fait de contrôler </w:t>
      </w:r>
      <w:r w:rsidRPr="00544459">
        <w:rPr>
          <w:b w:val="0"/>
          <w:i w:val="0"/>
          <w:sz w:val="20"/>
          <w:szCs w:val="20"/>
        </w:rPr>
        <w:t>officiellement</w:t>
      </w:r>
      <w:r w:rsidRPr="003E2EAC">
        <w:rPr>
          <w:b w:val="0"/>
          <w:i w:val="0"/>
          <w:sz w:val="20"/>
          <w:szCs w:val="20"/>
        </w:rPr>
        <w:t xml:space="preserve"> si le droit fédéral de l'environnement en vigueur ainsi que les conditions et mesures prescrites par les autorités fédérales dans la décision d’approbation des plans visant à protéger l’environnement sont respectés sur le chantier.</w:t>
      </w:r>
    </w:p>
    <w:p w14:paraId="05A01DE2" w14:textId="77777777" w:rsidR="00937547" w:rsidRPr="003E2EAC" w:rsidRDefault="00937547" w:rsidP="00897056">
      <w:pPr>
        <w:pStyle w:val="berschrift2"/>
        <w:keepNext w:val="0"/>
        <w:tabs>
          <w:tab w:val="num" w:pos="709"/>
        </w:tabs>
        <w:ind w:left="426" w:hanging="426"/>
        <w:rPr>
          <w:rFonts w:eastAsia="Times New Roman"/>
          <w:b w:val="0"/>
          <w:i w:val="0"/>
          <w:sz w:val="20"/>
          <w:szCs w:val="20"/>
        </w:rPr>
      </w:pPr>
      <w:r w:rsidRPr="003E2EAC">
        <w:rPr>
          <w:b w:val="0"/>
          <w:i w:val="0"/>
          <w:sz w:val="20"/>
          <w:szCs w:val="20"/>
        </w:rPr>
        <w:t>1.4</w:t>
      </w:r>
      <w:r w:rsidRPr="003E2EAC">
        <w:rPr>
          <w:b w:val="0"/>
          <w:i w:val="0"/>
          <w:sz w:val="20"/>
          <w:szCs w:val="20"/>
        </w:rPr>
        <w:tab/>
        <w:t>Sont exclues de la présente convention les activités suivantes</w:t>
      </w:r>
      <w:r w:rsidR="00823151" w:rsidRPr="003E2EAC">
        <w:rPr>
          <w:b w:val="0"/>
          <w:i w:val="0"/>
          <w:sz w:val="20"/>
          <w:szCs w:val="20"/>
        </w:rPr>
        <w:t> </w:t>
      </w:r>
      <w:r w:rsidRPr="003E2EAC">
        <w:rPr>
          <w:b w:val="0"/>
          <w:i w:val="0"/>
          <w:sz w:val="20"/>
          <w:szCs w:val="20"/>
        </w:rPr>
        <w:t>:</w:t>
      </w:r>
    </w:p>
    <w:p w14:paraId="6AA71747" w14:textId="0815C1E5" w:rsidR="00937547" w:rsidRPr="003E2EAC" w:rsidRDefault="00937547" w:rsidP="00897056">
      <w:pPr>
        <w:numPr>
          <w:ilvl w:val="0"/>
          <w:numId w:val="29"/>
        </w:numPr>
        <w:ind w:hanging="294"/>
      </w:pPr>
      <w:r w:rsidRPr="003E2EAC">
        <w:t xml:space="preserve">le conseil donné à titre </w:t>
      </w:r>
      <w:r w:rsidR="003E2EAC">
        <w:t>gracieux</w:t>
      </w:r>
      <w:r w:rsidR="003E2EAC" w:rsidRPr="003E2EAC">
        <w:t xml:space="preserve"> </w:t>
      </w:r>
      <w:r w:rsidRPr="003E2EAC">
        <w:t xml:space="preserve">aux autorités et aux particuliers (p. ex. maître </w:t>
      </w:r>
      <w:r w:rsidRPr="00651960">
        <w:t>d'ouvrage</w:t>
      </w:r>
      <w:r w:rsidRPr="003E2EAC">
        <w:t xml:space="preserve"> ou suivi environnemental de la phase de réalisation </w:t>
      </w:r>
      <w:r w:rsidR="003E2EAC">
        <w:t>[</w:t>
      </w:r>
      <w:r w:rsidRPr="003E2EAC">
        <w:t>SER</w:t>
      </w:r>
      <w:r w:rsidR="003E2EAC">
        <w:t>]</w:t>
      </w:r>
      <w:r w:rsidRPr="003E2EAC">
        <w:t xml:space="preserve">) par les services cantonaux de l’environnement dans le cadre de l’art. 10e, al. 3, </w:t>
      </w:r>
      <w:r w:rsidRPr="008732E7">
        <w:t>1</w:t>
      </w:r>
      <w:r w:rsidRPr="008732E7">
        <w:rPr>
          <w:vertAlign w:val="superscript"/>
        </w:rPr>
        <w:t>re</w:t>
      </w:r>
      <w:r w:rsidR="00823151" w:rsidRPr="003E2EAC">
        <w:t xml:space="preserve"> </w:t>
      </w:r>
      <w:r w:rsidRPr="003E2EAC">
        <w:t>phrase, LPE</w:t>
      </w:r>
      <w:r w:rsidR="00124CE6" w:rsidRPr="003E2EAC">
        <w:t> </w:t>
      </w:r>
      <w:r w:rsidRPr="003E2EAC">
        <w:t>; en d’autres termes, lesdits services sont tenus de renseigner gratuitement par téléphone ou par courriel le maitre de l’ouvrage et le SER sur des questions simples</w:t>
      </w:r>
      <w:r w:rsidR="00124CE6" w:rsidRPr="003E2EAC">
        <w:t> </w:t>
      </w:r>
      <w:r w:rsidRPr="003E2EAC">
        <w:t xml:space="preserve">; </w:t>
      </w:r>
    </w:p>
    <w:p w14:paraId="2734F721" w14:textId="57BCFF06" w:rsidR="00937547" w:rsidRPr="003E2EAC" w:rsidRDefault="00937547" w:rsidP="00897056">
      <w:pPr>
        <w:numPr>
          <w:ilvl w:val="0"/>
          <w:numId w:val="29"/>
        </w:numPr>
        <w:ind w:hanging="294"/>
      </w:pPr>
      <w:r w:rsidRPr="003E2EAC">
        <w:t xml:space="preserve">les prises de position du canton dans le cadre de l'évaluation de l’étude d’impact sur l'environnement pour les projets </w:t>
      </w:r>
      <w:r w:rsidR="007F5673">
        <w:t xml:space="preserve">fédéraux </w:t>
      </w:r>
      <w:r w:rsidRPr="003E2EAC">
        <w:t xml:space="preserve">soumis à l’EIE et l'audition du canton dans le cadre de la procédure d’approbation des </w:t>
      </w:r>
      <w:r w:rsidR="00141533" w:rsidRPr="003E2EAC">
        <w:t>plans ;</w:t>
      </w:r>
    </w:p>
    <w:p w14:paraId="35F97BE4" w14:textId="5BDE8427" w:rsidR="00937547" w:rsidRPr="003E2EAC" w:rsidRDefault="00937547" w:rsidP="00897056">
      <w:pPr>
        <w:numPr>
          <w:ilvl w:val="0"/>
          <w:numId w:val="29"/>
        </w:numPr>
        <w:ind w:hanging="294"/>
      </w:pPr>
      <w:r w:rsidRPr="003E2EAC">
        <w:lastRenderedPageBreak/>
        <w:t>les tâches du SER.</w:t>
      </w:r>
      <w:r w:rsidR="00737BA9" w:rsidRPr="003E2EAC">
        <w:t xml:space="preserve"> </w:t>
      </w:r>
      <w:r w:rsidRPr="003E2EAC">
        <w:t xml:space="preserve"> </w:t>
      </w:r>
    </w:p>
    <w:p w14:paraId="3F129792"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Bases</w:t>
      </w:r>
    </w:p>
    <w:p w14:paraId="474D894A" w14:textId="77777777" w:rsidR="00937547" w:rsidRPr="003E2EAC" w:rsidRDefault="00937547" w:rsidP="00897056">
      <w:pPr>
        <w:pStyle w:val="berschrift2"/>
        <w:tabs>
          <w:tab w:val="num" w:pos="709"/>
        </w:tabs>
        <w:ind w:left="426" w:hanging="426"/>
        <w:rPr>
          <w:rFonts w:eastAsia="Times New Roman"/>
          <w:b w:val="0"/>
          <w:i w:val="0"/>
          <w:sz w:val="20"/>
          <w:szCs w:val="20"/>
        </w:rPr>
      </w:pPr>
      <w:r w:rsidRPr="003E2EAC">
        <w:rPr>
          <w:b w:val="0"/>
          <w:i w:val="0"/>
          <w:sz w:val="20"/>
          <w:szCs w:val="20"/>
        </w:rPr>
        <w:tab/>
        <w:t>La présente convention se fonde sur les actes suivants</w:t>
      </w:r>
      <w:r w:rsidR="00124CE6" w:rsidRPr="003E2EAC">
        <w:rPr>
          <w:b w:val="0"/>
          <w:i w:val="0"/>
          <w:sz w:val="20"/>
          <w:szCs w:val="20"/>
        </w:rPr>
        <w:t> </w:t>
      </w:r>
      <w:r w:rsidRPr="003E2EAC">
        <w:rPr>
          <w:b w:val="0"/>
          <w:i w:val="0"/>
          <w:sz w:val="20"/>
          <w:szCs w:val="20"/>
        </w:rPr>
        <w:t>:</w:t>
      </w:r>
    </w:p>
    <w:p w14:paraId="0498C024" w14:textId="77777777" w:rsidR="00937547" w:rsidRPr="003E2EAC" w:rsidRDefault="00937547" w:rsidP="00897056">
      <w:pPr>
        <w:numPr>
          <w:ilvl w:val="0"/>
          <w:numId w:val="29"/>
        </w:numPr>
        <w:ind w:hanging="294"/>
      </w:pPr>
      <w:r w:rsidRPr="003E2EAC">
        <w:t>la procédure standard du ... relative au contrôle environnement</w:t>
      </w:r>
      <w:r w:rsidR="0012424A" w:rsidRPr="003E2EAC">
        <w:t xml:space="preserve">al des </w:t>
      </w:r>
      <w:r w:rsidRPr="003E2EAC">
        <w:t xml:space="preserve">chantiers </w:t>
      </w:r>
      <w:r w:rsidR="00141533" w:rsidRPr="003E2EAC">
        <w:t>fédéraux ;</w:t>
      </w:r>
    </w:p>
    <w:p w14:paraId="730FD9E6" w14:textId="67A6C392" w:rsidR="00937547" w:rsidRPr="003E2EAC" w:rsidRDefault="00937547" w:rsidP="00897056">
      <w:pPr>
        <w:numPr>
          <w:ilvl w:val="0"/>
          <w:numId w:val="29"/>
        </w:numPr>
        <w:ind w:hanging="294"/>
      </w:pPr>
      <w:r w:rsidRPr="003E2EAC">
        <w:t>le projet ... du ....</w:t>
      </w:r>
      <w:r w:rsidR="00737BA9" w:rsidRPr="003E2EAC">
        <w:t xml:space="preserve"> </w:t>
      </w:r>
      <w:r w:rsidRPr="003E2EAC">
        <w:t>(</w:t>
      </w:r>
      <w:r w:rsidR="00141533" w:rsidRPr="003E2EAC">
        <w:t>état :</w:t>
      </w:r>
      <w:r w:rsidRPr="003E2EAC">
        <w:t xml:space="preserve"> mise à l’enquête publique</w:t>
      </w:r>
      <w:r w:rsidR="00141533" w:rsidRPr="003E2EAC">
        <w:t>) ;</w:t>
      </w:r>
    </w:p>
    <w:p w14:paraId="42274EEE" w14:textId="729DCD7C" w:rsidR="00937547" w:rsidRPr="003E2EAC" w:rsidRDefault="00937547" w:rsidP="00897056">
      <w:pPr>
        <w:numPr>
          <w:ilvl w:val="0"/>
          <w:numId w:val="29"/>
        </w:numPr>
        <w:ind w:hanging="294"/>
      </w:pPr>
      <w:r w:rsidRPr="003E2EAC">
        <w:t>le programme de contrôle du ....</w:t>
      </w:r>
      <w:r w:rsidR="00737BA9" w:rsidRPr="003E2EAC">
        <w:t xml:space="preserve"> </w:t>
      </w:r>
      <w:r w:rsidRPr="003E2EAC">
        <w:t xml:space="preserve"> </w:t>
      </w:r>
      <w:r w:rsidR="0012424A" w:rsidRPr="003E2EAC">
        <w:t xml:space="preserve">pour le projet …. </w:t>
      </w:r>
      <w:r w:rsidRPr="003E2EAC">
        <w:t>(cf. annexe 1</w:t>
      </w:r>
      <w:r w:rsidR="00141533" w:rsidRPr="003E2EAC">
        <w:t>) ;</w:t>
      </w:r>
    </w:p>
    <w:p w14:paraId="790BDC65" w14:textId="480FFCEE" w:rsidR="00937547" w:rsidRPr="003E2EAC" w:rsidRDefault="00937547" w:rsidP="00897056">
      <w:pPr>
        <w:numPr>
          <w:ilvl w:val="0"/>
          <w:numId w:val="29"/>
        </w:numPr>
        <w:ind w:hanging="294"/>
      </w:pPr>
      <w:r w:rsidRPr="003E2EAC">
        <w:t>la proposition de [office fédéral / canton] de déléguer l’exécution du droit de l'environnement aux autorités cantonales du ....</w:t>
      </w:r>
    </w:p>
    <w:p w14:paraId="57130A06"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Délégation</w:t>
      </w:r>
      <w:r w:rsidRPr="003E2EAC">
        <w:rPr>
          <w:rFonts w:eastAsia="Times New Roman" w:cs="Arial"/>
          <w:bCs/>
          <w:kern w:val="32"/>
          <w:sz w:val="20"/>
          <w:szCs w:val="20"/>
          <w:vertAlign w:val="superscript"/>
          <w:lang w:eastAsia="de-CH"/>
        </w:rPr>
        <w:footnoteReference w:id="2"/>
      </w:r>
      <w:r w:rsidR="00823151" w:rsidRPr="003E2EAC">
        <w:rPr>
          <w:bCs/>
          <w:sz w:val="20"/>
          <w:szCs w:val="20"/>
        </w:rPr>
        <w:t xml:space="preserve"> </w:t>
      </w:r>
      <w:r w:rsidRPr="003E2EAC">
        <w:rPr>
          <w:bCs/>
          <w:sz w:val="20"/>
          <w:szCs w:val="20"/>
        </w:rPr>
        <w:t>du contrôle environnemental du chantier</w:t>
      </w:r>
    </w:p>
    <w:p w14:paraId="1074616C" w14:textId="242CCE2A"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3.1</w:t>
      </w:r>
      <w:r w:rsidRPr="003E2EAC">
        <w:rPr>
          <w:b w:val="0"/>
          <w:i w:val="0"/>
          <w:sz w:val="20"/>
          <w:szCs w:val="20"/>
        </w:rPr>
        <w:tab/>
      </w:r>
      <w:r w:rsidR="00544459">
        <w:rPr>
          <w:b w:val="0"/>
          <w:i w:val="0"/>
          <w:sz w:val="20"/>
          <w:szCs w:val="20"/>
        </w:rPr>
        <w:t>Vu</w:t>
      </w:r>
      <w:r w:rsidRPr="003E2EAC">
        <w:rPr>
          <w:b w:val="0"/>
          <w:i w:val="0"/>
          <w:sz w:val="20"/>
          <w:szCs w:val="20"/>
        </w:rPr>
        <w:t xml:space="preserve"> </w:t>
      </w:r>
      <w:r w:rsidRPr="008732E7">
        <w:rPr>
          <w:b w:val="0"/>
          <w:i w:val="0"/>
          <w:sz w:val="20"/>
          <w:szCs w:val="20"/>
        </w:rPr>
        <w:t>l</w:t>
      </w:r>
      <w:r w:rsidR="00823151" w:rsidRPr="008732E7">
        <w:rPr>
          <w:b w:val="0"/>
          <w:i w:val="0"/>
          <w:sz w:val="20"/>
          <w:szCs w:val="20"/>
        </w:rPr>
        <w:t>’</w:t>
      </w:r>
      <w:r w:rsidRPr="008732E7">
        <w:rPr>
          <w:b w:val="0"/>
          <w:i w:val="0"/>
          <w:sz w:val="20"/>
          <w:szCs w:val="20"/>
        </w:rPr>
        <w:t>art</w:t>
      </w:r>
      <w:r w:rsidR="0065228F">
        <w:rPr>
          <w:b w:val="0"/>
          <w:i w:val="0"/>
          <w:sz w:val="20"/>
          <w:szCs w:val="20"/>
        </w:rPr>
        <w:t>.</w:t>
      </w:r>
      <w:r w:rsidRPr="003E2EAC">
        <w:rPr>
          <w:b w:val="0"/>
          <w:i w:val="0"/>
          <w:sz w:val="20"/>
          <w:szCs w:val="20"/>
        </w:rPr>
        <w:t xml:space="preserve"> 43 de la loi fédérale sur la protection de l'environnement (LPE</w:t>
      </w:r>
      <w:r w:rsidR="0065228F">
        <w:rPr>
          <w:b w:val="0"/>
          <w:i w:val="0"/>
          <w:sz w:val="20"/>
          <w:szCs w:val="20"/>
        </w:rPr>
        <w:t> </w:t>
      </w:r>
      <w:r w:rsidRPr="003E2EAC">
        <w:rPr>
          <w:b w:val="0"/>
          <w:i w:val="0"/>
          <w:sz w:val="20"/>
          <w:szCs w:val="20"/>
        </w:rPr>
        <w:t xml:space="preserve">; RS 814.01), </w:t>
      </w:r>
      <w:r w:rsidR="00823151" w:rsidRPr="003E2EAC">
        <w:rPr>
          <w:b w:val="0"/>
          <w:i w:val="0"/>
          <w:sz w:val="20"/>
          <w:szCs w:val="20"/>
        </w:rPr>
        <w:t>l’art. </w:t>
      </w:r>
      <w:r w:rsidRPr="003E2EAC">
        <w:rPr>
          <w:b w:val="0"/>
          <w:i w:val="0"/>
          <w:sz w:val="20"/>
          <w:szCs w:val="20"/>
        </w:rPr>
        <w:t>49, al.</w:t>
      </w:r>
      <w:r w:rsidR="00124CE6" w:rsidRPr="003E2EAC">
        <w:rPr>
          <w:b w:val="0"/>
          <w:i w:val="0"/>
          <w:sz w:val="20"/>
          <w:szCs w:val="20"/>
        </w:rPr>
        <w:t> </w:t>
      </w:r>
      <w:r w:rsidRPr="003E2EAC">
        <w:rPr>
          <w:b w:val="0"/>
          <w:i w:val="0"/>
          <w:sz w:val="20"/>
          <w:szCs w:val="20"/>
        </w:rPr>
        <w:t>3, de la loi fédérale sur la protection des eaux (LEaux</w:t>
      </w:r>
      <w:r w:rsidR="0065228F">
        <w:rPr>
          <w:b w:val="0"/>
          <w:i w:val="0"/>
          <w:sz w:val="20"/>
          <w:szCs w:val="20"/>
        </w:rPr>
        <w:t> </w:t>
      </w:r>
      <w:r w:rsidRPr="003E2EAC">
        <w:rPr>
          <w:b w:val="0"/>
          <w:i w:val="0"/>
          <w:sz w:val="20"/>
          <w:szCs w:val="20"/>
        </w:rPr>
        <w:t xml:space="preserve">; RS 814.20) et </w:t>
      </w:r>
      <w:r w:rsidR="00823151" w:rsidRPr="003E2EAC">
        <w:rPr>
          <w:b w:val="0"/>
          <w:i w:val="0"/>
          <w:sz w:val="20"/>
          <w:szCs w:val="20"/>
        </w:rPr>
        <w:t xml:space="preserve">l’art. </w:t>
      </w:r>
      <w:r w:rsidRPr="003E2EAC">
        <w:rPr>
          <w:b w:val="0"/>
          <w:i w:val="0"/>
          <w:sz w:val="20"/>
          <w:szCs w:val="20"/>
        </w:rPr>
        <w:t>50a de la loi fédérale sur les forêts (LFo</w:t>
      </w:r>
      <w:r w:rsidR="0065228F">
        <w:rPr>
          <w:b w:val="0"/>
          <w:i w:val="0"/>
          <w:sz w:val="20"/>
          <w:szCs w:val="20"/>
        </w:rPr>
        <w:t> </w:t>
      </w:r>
      <w:r w:rsidRPr="003E2EAC">
        <w:rPr>
          <w:b w:val="0"/>
          <w:i w:val="0"/>
          <w:sz w:val="20"/>
          <w:szCs w:val="20"/>
        </w:rPr>
        <w:t>; RS 921.0), l'office fédéral confie au canton</w:t>
      </w:r>
      <w:r w:rsidR="0065228F">
        <w:rPr>
          <w:b w:val="0"/>
          <w:i w:val="0"/>
          <w:sz w:val="20"/>
          <w:szCs w:val="20"/>
        </w:rPr>
        <w:t xml:space="preserve"> …</w:t>
      </w:r>
      <w:r w:rsidRPr="003E2EAC">
        <w:rPr>
          <w:b w:val="0"/>
          <w:i w:val="0"/>
          <w:sz w:val="20"/>
          <w:szCs w:val="20"/>
        </w:rPr>
        <w:t xml:space="preserve"> la tâche de contrôler le respect du droit de l'environnement sur le chantier conformément au programme de contrôle du ....</w:t>
      </w:r>
    </w:p>
    <w:p w14:paraId="5BCA2C85" w14:textId="65EDD7F4"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3.2</w:t>
      </w:r>
      <w:r w:rsidRPr="003E2EAC">
        <w:rPr>
          <w:b w:val="0"/>
          <w:i w:val="0"/>
          <w:sz w:val="20"/>
          <w:szCs w:val="20"/>
        </w:rPr>
        <w:tab/>
        <w:t xml:space="preserve">L'office fédéral remet au canton l'intégralité de la documentation </w:t>
      </w:r>
      <w:r w:rsidR="0065228F">
        <w:rPr>
          <w:b w:val="0"/>
          <w:i w:val="0"/>
          <w:sz w:val="20"/>
          <w:szCs w:val="20"/>
        </w:rPr>
        <w:t>pertinente</w:t>
      </w:r>
      <w:r w:rsidR="0065228F" w:rsidRPr="003E2EAC">
        <w:rPr>
          <w:b w:val="0"/>
          <w:i w:val="0"/>
          <w:sz w:val="20"/>
          <w:szCs w:val="20"/>
        </w:rPr>
        <w:t xml:space="preserve"> </w:t>
      </w:r>
      <w:r w:rsidRPr="003E2EAC">
        <w:rPr>
          <w:b w:val="0"/>
          <w:i w:val="0"/>
          <w:sz w:val="20"/>
          <w:szCs w:val="20"/>
        </w:rPr>
        <w:t>pour le contrôle du chantier.</w:t>
      </w:r>
    </w:p>
    <w:p w14:paraId="761AE4AC" w14:textId="56CABBFD"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3.3</w:t>
      </w:r>
      <w:r w:rsidRPr="003E2EAC">
        <w:rPr>
          <w:b w:val="0"/>
          <w:i w:val="0"/>
          <w:sz w:val="20"/>
          <w:szCs w:val="20"/>
        </w:rPr>
        <w:tab/>
        <w:t xml:space="preserve">L'office fédéral se réserve la possibilité d'effectuer des contrôles par sondage sur le chantier en question et </w:t>
      </w:r>
      <w:r w:rsidR="007F5673">
        <w:rPr>
          <w:b w:val="0"/>
          <w:i w:val="0"/>
          <w:sz w:val="20"/>
          <w:szCs w:val="20"/>
        </w:rPr>
        <w:t>de rendre des décisions</w:t>
      </w:r>
      <w:r w:rsidRPr="003E2EAC">
        <w:rPr>
          <w:b w:val="0"/>
          <w:i w:val="0"/>
          <w:sz w:val="20"/>
          <w:szCs w:val="20"/>
        </w:rPr>
        <w:t xml:space="preserve"> ou de déposer une plainte pénale contre le maître </w:t>
      </w:r>
      <w:r w:rsidRPr="00651960">
        <w:rPr>
          <w:b w:val="0"/>
          <w:i w:val="0"/>
          <w:sz w:val="20"/>
          <w:szCs w:val="20"/>
        </w:rPr>
        <w:t>d'ouvrage</w:t>
      </w:r>
      <w:r w:rsidRPr="003E2EAC">
        <w:rPr>
          <w:b w:val="0"/>
          <w:i w:val="0"/>
          <w:sz w:val="20"/>
          <w:szCs w:val="20"/>
        </w:rPr>
        <w:t xml:space="preserve"> ou ses entreprises mandataires.</w:t>
      </w:r>
      <w:r w:rsidR="00737BA9" w:rsidRPr="003E2EAC">
        <w:rPr>
          <w:b w:val="0"/>
          <w:i w:val="0"/>
          <w:sz w:val="20"/>
          <w:szCs w:val="20"/>
        </w:rPr>
        <w:t xml:space="preserve"> </w:t>
      </w:r>
      <w:r w:rsidRPr="003E2EAC">
        <w:rPr>
          <w:b w:val="0"/>
          <w:i w:val="0"/>
          <w:sz w:val="20"/>
          <w:szCs w:val="20"/>
        </w:rPr>
        <w:t xml:space="preserve">Il informe le canton des </w:t>
      </w:r>
      <w:r w:rsidR="007F5673">
        <w:rPr>
          <w:b w:val="0"/>
          <w:i w:val="0"/>
          <w:sz w:val="20"/>
          <w:szCs w:val="20"/>
        </w:rPr>
        <w:t>démarches entreprises</w:t>
      </w:r>
      <w:r w:rsidRPr="003E2EAC">
        <w:rPr>
          <w:b w:val="0"/>
          <w:i w:val="0"/>
          <w:sz w:val="20"/>
          <w:szCs w:val="20"/>
        </w:rPr>
        <w:t>.</w:t>
      </w:r>
      <w:r w:rsidRPr="003E2EAC">
        <w:rPr>
          <w:rFonts w:eastAsia="Times New Roman"/>
          <w:b w:val="0"/>
          <w:i w:val="0"/>
          <w:sz w:val="20"/>
          <w:szCs w:val="20"/>
          <w:vertAlign w:val="superscript"/>
          <w:lang w:eastAsia="de-CH"/>
        </w:rPr>
        <w:footnoteReference w:id="3"/>
      </w:r>
      <w:r w:rsidRPr="003E2EAC">
        <w:rPr>
          <w:b w:val="0"/>
          <w:i w:val="0"/>
          <w:sz w:val="20"/>
          <w:szCs w:val="20"/>
        </w:rPr>
        <w:t xml:space="preserve"> </w:t>
      </w:r>
    </w:p>
    <w:p w14:paraId="00C38C14"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Tâches du canton</w:t>
      </w:r>
    </w:p>
    <w:p w14:paraId="68E19CD3" w14:textId="77777777"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4.1</w:t>
      </w:r>
      <w:r w:rsidRPr="003E2EAC">
        <w:rPr>
          <w:b w:val="0"/>
          <w:i w:val="0"/>
          <w:sz w:val="20"/>
          <w:szCs w:val="20"/>
        </w:rPr>
        <w:tab/>
        <w:t>Le contrôle environnemental du chantier se fonde sur le programme de contrôle du ...</w:t>
      </w:r>
    </w:p>
    <w:p w14:paraId="324A4862" w14:textId="3A9ACD0D"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4.2</w:t>
      </w:r>
      <w:r w:rsidRPr="003E2EAC">
        <w:rPr>
          <w:b w:val="0"/>
          <w:i w:val="0"/>
          <w:sz w:val="20"/>
          <w:szCs w:val="20"/>
        </w:rPr>
        <w:tab/>
        <w:t xml:space="preserve">Le canton </w:t>
      </w:r>
      <w:r w:rsidR="00132F3A" w:rsidRPr="003E2EAC">
        <w:rPr>
          <w:b w:val="0"/>
          <w:i w:val="0"/>
          <w:sz w:val="20"/>
          <w:szCs w:val="20"/>
        </w:rPr>
        <w:t xml:space="preserve">procède aux </w:t>
      </w:r>
      <w:r w:rsidRPr="003E2EAC">
        <w:rPr>
          <w:b w:val="0"/>
          <w:i w:val="0"/>
          <w:sz w:val="20"/>
          <w:szCs w:val="20"/>
        </w:rPr>
        <w:t xml:space="preserve">contrôles </w:t>
      </w:r>
      <w:r w:rsidR="0065228F" w:rsidRPr="00544459">
        <w:rPr>
          <w:b w:val="0"/>
          <w:i w:val="0"/>
          <w:sz w:val="20"/>
          <w:szCs w:val="20"/>
        </w:rPr>
        <w:t>officiels</w:t>
      </w:r>
      <w:r w:rsidR="0065228F" w:rsidRPr="003E2EAC">
        <w:rPr>
          <w:b w:val="0"/>
          <w:i w:val="0"/>
          <w:sz w:val="20"/>
          <w:szCs w:val="20"/>
        </w:rPr>
        <w:t xml:space="preserve"> </w:t>
      </w:r>
      <w:r w:rsidRPr="003E2EAC">
        <w:rPr>
          <w:b w:val="0"/>
          <w:i w:val="0"/>
          <w:sz w:val="20"/>
          <w:szCs w:val="20"/>
        </w:rPr>
        <w:t xml:space="preserve">qui sont prévus dans le programme de contrôle. </w:t>
      </w:r>
    </w:p>
    <w:p w14:paraId="66C7B4F6" w14:textId="77777777"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4.3</w:t>
      </w:r>
      <w:r w:rsidRPr="003E2EAC">
        <w:rPr>
          <w:b w:val="0"/>
          <w:i w:val="0"/>
          <w:sz w:val="20"/>
          <w:szCs w:val="20"/>
        </w:rPr>
        <w:tab/>
      </w:r>
      <w:r w:rsidRPr="008732E7">
        <w:rPr>
          <w:b w:val="0"/>
          <w:i w:val="0"/>
          <w:sz w:val="20"/>
          <w:szCs w:val="20"/>
        </w:rPr>
        <w:t>Dans la mesure</w:t>
      </w:r>
      <w:r w:rsidRPr="003E2EAC">
        <w:rPr>
          <w:b w:val="0"/>
          <w:i w:val="0"/>
          <w:sz w:val="20"/>
          <w:szCs w:val="20"/>
        </w:rPr>
        <w:t xml:space="preserve"> de son pouvoir d’appréciation, le canton intervient </w:t>
      </w:r>
      <w:r w:rsidR="00823151" w:rsidRPr="003E2EAC">
        <w:rPr>
          <w:b w:val="0"/>
          <w:i w:val="0"/>
          <w:sz w:val="20"/>
          <w:szCs w:val="20"/>
        </w:rPr>
        <w:t xml:space="preserve">de la même manière </w:t>
      </w:r>
      <w:r w:rsidRPr="003E2EAC">
        <w:rPr>
          <w:b w:val="0"/>
          <w:i w:val="0"/>
          <w:sz w:val="20"/>
          <w:szCs w:val="20"/>
        </w:rPr>
        <w:t>sur les chantiers fédéraux qu</w:t>
      </w:r>
      <w:r w:rsidR="00823151" w:rsidRPr="003E2EAC">
        <w:rPr>
          <w:b w:val="0"/>
          <w:i w:val="0"/>
          <w:sz w:val="20"/>
          <w:szCs w:val="20"/>
        </w:rPr>
        <w:t xml:space="preserve">e </w:t>
      </w:r>
      <w:r w:rsidRPr="003E2EAC">
        <w:rPr>
          <w:b w:val="0"/>
          <w:i w:val="0"/>
          <w:sz w:val="20"/>
          <w:szCs w:val="20"/>
        </w:rPr>
        <w:t>sur d'autres chantiers.</w:t>
      </w:r>
    </w:p>
    <w:p w14:paraId="167627A6" w14:textId="1C464237"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4.4</w:t>
      </w:r>
      <w:r w:rsidRPr="003E2EAC">
        <w:rPr>
          <w:b w:val="0"/>
          <w:i w:val="0"/>
          <w:sz w:val="20"/>
          <w:szCs w:val="20"/>
        </w:rPr>
        <w:tab/>
        <w:t xml:space="preserve">Il engage pour </w:t>
      </w:r>
      <w:r w:rsidR="0065228F">
        <w:rPr>
          <w:b w:val="0"/>
          <w:i w:val="0"/>
          <w:sz w:val="20"/>
          <w:szCs w:val="20"/>
        </w:rPr>
        <w:t>ce faire</w:t>
      </w:r>
      <w:r w:rsidR="0065228F" w:rsidRPr="003E2EAC">
        <w:rPr>
          <w:b w:val="0"/>
          <w:i w:val="0"/>
          <w:sz w:val="20"/>
          <w:szCs w:val="20"/>
        </w:rPr>
        <w:t xml:space="preserve"> </w:t>
      </w:r>
      <w:r w:rsidRPr="003E2EAC">
        <w:rPr>
          <w:b w:val="0"/>
          <w:i w:val="0"/>
          <w:sz w:val="20"/>
          <w:szCs w:val="20"/>
        </w:rPr>
        <w:t xml:space="preserve">du personnel qualifié qu’il informe dûment des termes de la présente convention. S’il </w:t>
      </w:r>
      <w:r w:rsidR="00885370">
        <w:rPr>
          <w:b w:val="0"/>
          <w:i w:val="0"/>
          <w:sz w:val="20"/>
          <w:szCs w:val="20"/>
        </w:rPr>
        <w:t>n’a</w:t>
      </w:r>
      <w:r w:rsidRPr="003E2EAC">
        <w:rPr>
          <w:b w:val="0"/>
          <w:i w:val="0"/>
          <w:sz w:val="20"/>
          <w:szCs w:val="20"/>
        </w:rPr>
        <w:t xml:space="preserve"> pas lui-même </w:t>
      </w:r>
      <w:r w:rsidR="00885370">
        <w:rPr>
          <w:b w:val="0"/>
          <w:i w:val="0"/>
          <w:sz w:val="20"/>
          <w:szCs w:val="20"/>
        </w:rPr>
        <w:t>l</w:t>
      </w:r>
      <w:r w:rsidR="00885370" w:rsidRPr="003E2EAC">
        <w:rPr>
          <w:b w:val="0"/>
          <w:i w:val="0"/>
          <w:sz w:val="20"/>
          <w:szCs w:val="20"/>
        </w:rPr>
        <w:t xml:space="preserve">es </w:t>
      </w:r>
      <w:r w:rsidRPr="00885370">
        <w:rPr>
          <w:b w:val="0"/>
          <w:i w:val="0"/>
          <w:sz w:val="20"/>
          <w:szCs w:val="20"/>
        </w:rPr>
        <w:t xml:space="preserve">disponibilités ou </w:t>
      </w:r>
      <w:r w:rsidR="00885370">
        <w:rPr>
          <w:b w:val="0"/>
          <w:i w:val="0"/>
          <w:sz w:val="20"/>
          <w:szCs w:val="20"/>
        </w:rPr>
        <w:t>l</w:t>
      </w:r>
      <w:r w:rsidR="00885370" w:rsidRPr="00885370">
        <w:rPr>
          <w:b w:val="0"/>
          <w:i w:val="0"/>
          <w:sz w:val="20"/>
          <w:szCs w:val="20"/>
        </w:rPr>
        <w:t xml:space="preserve">es </w:t>
      </w:r>
      <w:r w:rsidRPr="00885370">
        <w:rPr>
          <w:b w:val="0"/>
          <w:i w:val="0"/>
          <w:sz w:val="20"/>
          <w:szCs w:val="20"/>
        </w:rPr>
        <w:t xml:space="preserve">aptitudes </w:t>
      </w:r>
      <w:r w:rsidR="00885370">
        <w:rPr>
          <w:b w:val="0"/>
          <w:i w:val="0"/>
          <w:sz w:val="20"/>
          <w:szCs w:val="20"/>
        </w:rPr>
        <w:t>nécessaires</w:t>
      </w:r>
      <w:r w:rsidRPr="003E2EAC">
        <w:rPr>
          <w:b w:val="0"/>
          <w:i w:val="0"/>
          <w:sz w:val="20"/>
          <w:szCs w:val="20"/>
        </w:rPr>
        <w:t xml:space="preserve">, le canton peut, en accord avec l'autorité unique, </w:t>
      </w:r>
      <w:r w:rsidR="00B6534D">
        <w:rPr>
          <w:b w:val="0"/>
          <w:i w:val="0"/>
          <w:sz w:val="20"/>
          <w:szCs w:val="20"/>
        </w:rPr>
        <w:t>déléguer à son tour</w:t>
      </w:r>
      <w:r w:rsidR="00B6534D" w:rsidRPr="003E2EAC">
        <w:rPr>
          <w:b w:val="0"/>
          <w:i w:val="0"/>
          <w:sz w:val="20"/>
          <w:szCs w:val="20"/>
        </w:rPr>
        <w:t xml:space="preserve"> </w:t>
      </w:r>
      <w:r w:rsidRPr="003E2EAC">
        <w:rPr>
          <w:b w:val="0"/>
          <w:i w:val="0"/>
          <w:sz w:val="20"/>
          <w:szCs w:val="20"/>
        </w:rPr>
        <w:t xml:space="preserve">certaines tâches de contrôle à des bureaux </w:t>
      </w:r>
      <w:r w:rsidR="0065228F" w:rsidRPr="003E2EAC">
        <w:rPr>
          <w:b w:val="0"/>
          <w:i w:val="0"/>
          <w:sz w:val="20"/>
          <w:szCs w:val="20"/>
        </w:rPr>
        <w:t>d’expert</w:t>
      </w:r>
      <w:r w:rsidR="0065228F">
        <w:rPr>
          <w:b w:val="0"/>
          <w:i w:val="0"/>
          <w:sz w:val="20"/>
          <w:szCs w:val="20"/>
        </w:rPr>
        <w:t>s</w:t>
      </w:r>
      <w:r w:rsidR="0065228F" w:rsidRPr="003E2EAC">
        <w:rPr>
          <w:b w:val="0"/>
          <w:i w:val="0"/>
          <w:sz w:val="20"/>
          <w:szCs w:val="20"/>
        </w:rPr>
        <w:t xml:space="preserve"> </w:t>
      </w:r>
      <w:r w:rsidRPr="003E2EAC">
        <w:rPr>
          <w:b w:val="0"/>
          <w:i w:val="0"/>
          <w:sz w:val="20"/>
          <w:szCs w:val="20"/>
        </w:rPr>
        <w:t xml:space="preserve">en environnement ou à des communes. </w:t>
      </w:r>
    </w:p>
    <w:p w14:paraId="4DDBBC75" w14:textId="3E5390F2"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4.5</w:t>
      </w:r>
      <w:r w:rsidRPr="003E2EAC">
        <w:rPr>
          <w:b w:val="0"/>
          <w:i w:val="0"/>
          <w:sz w:val="20"/>
          <w:szCs w:val="20"/>
        </w:rPr>
        <w:tab/>
        <w:t xml:space="preserve">Le canton garantit à l'office fédéral de </w:t>
      </w:r>
      <w:r w:rsidR="0012424A" w:rsidRPr="003E2EAC">
        <w:rPr>
          <w:b w:val="0"/>
          <w:i w:val="0"/>
          <w:sz w:val="20"/>
          <w:szCs w:val="20"/>
        </w:rPr>
        <w:t xml:space="preserve">conserver </w:t>
      </w:r>
      <w:r w:rsidRPr="003E2EAC">
        <w:rPr>
          <w:b w:val="0"/>
          <w:i w:val="0"/>
          <w:sz w:val="20"/>
          <w:szCs w:val="20"/>
        </w:rPr>
        <w:t xml:space="preserve">l’indépendance requise dans l’exercice de ses tâches </w:t>
      </w:r>
      <w:r w:rsidR="00497CB1" w:rsidRPr="00885370">
        <w:rPr>
          <w:b w:val="0"/>
          <w:i w:val="0"/>
          <w:sz w:val="20"/>
          <w:szCs w:val="20"/>
        </w:rPr>
        <w:t>officielles</w:t>
      </w:r>
      <w:r w:rsidR="00497CB1" w:rsidRPr="003E2EAC">
        <w:rPr>
          <w:b w:val="0"/>
          <w:i w:val="0"/>
          <w:sz w:val="20"/>
          <w:szCs w:val="20"/>
        </w:rPr>
        <w:t xml:space="preserve"> </w:t>
      </w:r>
      <w:r w:rsidRPr="003E2EAC">
        <w:rPr>
          <w:b w:val="0"/>
          <w:i w:val="0"/>
          <w:sz w:val="20"/>
          <w:szCs w:val="20"/>
        </w:rPr>
        <w:t xml:space="preserve">au sens de la présente convention. Cette garantie vaut en particulier </w:t>
      </w:r>
      <w:r w:rsidR="00497CB1">
        <w:rPr>
          <w:b w:val="0"/>
          <w:i w:val="0"/>
          <w:sz w:val="20"/>
          <w:szCs w:val="20"/>
        </w:rPr>
        <w:t>lorsque</w:t>
      </w:r>
      <w:r w:rsidRPr="003E2EAC">
        <w:rPr>
          <w:b w:val="0"/>
          <w:i w:val="0"/>
          <w:sz w:val="20"/>
          <w:szCs w:val="20"/>
        </w:rPr>
        <w:t xml:space="preserve"> le canton </w:t>
      </w:r>
      <w:r w:rsidR="00497CB1">
        <w:rPr>
          <w:b w:val="0"/>
          <w:i w:val="0"/>
          <w:sz w:val="20"/>
          <w:szCs w:val="20"/>
        </w:rPr>
        <w:t>n’a pu imposer ses</w:t>
      </w:r>
      <w:r w:rsidRPr="003E2EAC">
        <w:rPr>
          <w:b w:val="0"/>
          <w:i w:val="0"/>
          <w:sz w:val="20"/>
          <w:szCs w:val="20"/>
        </w:rPr>
        <w:t xml:space="preserve"> propositions concernant des aspects environnementaux dans le cadre de l’audition ou lorsqu’il a fait opposition durant la mise à l’enquête publique pour des raisons </w:t>
      </w:r>
      <w:r w:rsidR="00497CB1">
        <w:rPr>
          <w:b w:val="0"/>
          <w:i w:val="0"/>
          <w:sz w:val="20"/>
          <w:szCs w:val="20"/>
        </w:rPr>
        <w:t>de</w:t>
      </w:r>
      <w:r w:rsidRPr="003E2EAC">
        <w:rPr>
          <w:b w:val="0"/>
          <w:i w:val="0"/>
          <w:sz w:val="20"/>
          <w:szCs w:val="20"/>
        </w:rPr>
        <w:t xml:space="preserve"> droit </w:t>
      </w:r>
      <w:r w:rsidR="00497CB1">
        <w:rPr>
          <w:b w:val="0"/>
          <w:i w:val="0"/>
          <w:sz w:val="20"/>
          <w:szCs w:val="20"/>
        </w:rPr>
        <w:t>environnemental</w:t>
      </w:r>
      <w:r w:rsidRPr="003E2EAC">
        <w:rPr>
          <w:b w:val="0"/>
          <w:i w:val="0"/>
          <w:sz w:val="20"/>
          <w:szCs w:val="20"/>
        </w:rPr>
        <w:t>.</w:t>
      </w:r>
    </w:p>
    <w:p w14:paraId="01D9B457"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lastRenderedPageBreak/>
        <w:t>Organisation</w:t>
      </w:r>
    </w:p>
    <w:p w14:paraId="17E82D4C" w14:textId="2C36CC85" w:rsidR="00823151" w:rsidRPr="003E2EAC" w:rsidRDefault="00937547" w:rsidP="00897056">
      <w:pPr>
        <w:pStyle w:val="berschrift2"/>
        <w:keepNext w:val="0"/>
        <w:tabs>
          <w:tab w:val="num" w:pos="709"/>
        </w:tabs>
        <w:ind w:left="425" w:hanging="425"/>
        <w:rPr>
          <w:b w:val="0"/>
          <w:i w:val="0"/>
          <w:sz w:val="20"/>
          <w:szCs w:val="20"/>
        </w:rPr>
      </w:pPr>
      <w:r w:rsidRPr="003E2EAC">
        <w:rPr>
          <w:b w:val="0"/>
          <w:i w:val="0"/>
          <w:sz w:val="20"/>
          <w:szCs w:val="20"/>
        </w:rPr>
        <w:t>5.1</w:t>
      </w:r>
      <w:r w:rsidR="00823151" w:rsidRPr="003E2EAC">
        <w:rPr>
          <w:b w:val="0"/>
          <w:i w:val="0"/>
          <w:sz w:val="20"/>
          <w:szCs w:val="20"/>
        </w:rPr>
        <w:tab/>
      </w:r>
      <w:r w:rsidR="00497CB1">
        <w:rPr>
          <w:b w:val="0"/>
          <w:i w:val="0"/>
          <w:sz w:val="20"/>
          <w:szCs w:val="20"/>
        </w:rPr>
        <w:t>L’interlocuteur p</w:t>
      </w:r>
      <w:r w:rsidRPr="003E2EAC">
        <w:rPr>
          <w:b w:val="0"/>
          <w:i w:val="0"/>
          <w:sz w:val="20"/>
          <w:szCs w:val="20"/>
        </w:rPr>
        <w:t xml:space="preserve">our toute question relative à la présente convention </w:t>
      </w:r>
      <w:r w:rsidR="00823151" w:rsidRPr="003E2EAC">
        <w:rPr>
          <w:b w:val="0"/>
          <w:i w:val="0"/>
          <w:sz w:val="20"/>
          <w:szCs w:val="20"/>
        </w:rPr>
        <w:t>est </w:t>
      </w:r>
      <w:r w:rsidRPr="003E2EAC">
        <w:rPr>
          <w:b w:val="0"/>
          <w:i w:val="0"/>
          <w:sz w:val="20"/>
          <w:szCs w:val="20"/>
        </w:rPr>
        <w:t>:</w:t>
      </w:r>
    </w:p>
    <w:p w14:paraId="411E7F39" w14:textId="77777777" w:rsidR="00937547" w:rsidRPr="003E2EAC" w:rsidRDefault="0012424A"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ab/>
      </w:r>
      <w:r w:rsidR="00937547" w:rsidRPr="003E2EAC">
        <w:rPr>
          <w:b w:val="0"/>
          <w:i w:val="0"/>
          <w:sz w:val="20"/>
          <w:szCs w:val="20"/>
        </w:rPr>
        <w:t>à l'office fédéral :</w:t>
      </w:r>
      <w:r w:rsidR="00937547" w:rsidRPr="003E2EAC">
        <w:rPr>
          <w:b w:val="0"/>
          <w:i w:val="0"/>
          <w:sz w:val="20"/>
          <w:szCs w:val="20"/>
        </w:rPr>
        <w:tab/>
        <w:t xml:space="preserve">…………… </w:t>
      </w:r>
      <w:r w:rsidR="00937547" w:rsidRPr="003E2EAC">
        <w:rPr>
          <w:b w:val="0"/>
          <w:i w:val="0"/>
          <w:sz w:val="20"/>
          <w:szCs w:val="20"/>
        </w:rPr>
        <w:br/>
        <w:t>au canton:</w:t>
      </w:r>
      <w:r w:rsidR="00937547" w:rsidRPr="003E2EAC">
        <w:rPr>
          <w:b w:val="0"/>
          <w:i w:val="0"/>
          <w:sz w:val="20"/>
          <w:szCs w:val="20"/>
        </w:rPr>
        <w:tab/>
        <w:t>…</w:t>
      </w:r>
    </w:p>
    <w:p w14:paraId="4A038A8B" w14:textId="3181B8E5"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5.2</w:t>
      </w:r>
      <w:r w:rsidRPr="003E2EAC">
        <w:rPr>
          <w:b w:val="0"/>
          <w:i w:val="0"/>
          <w:sz w:val="20"/>
          <w:szCs w:val="20"/>
        </w:rPr>
        <w:tab/>
      </w:r>
      <w:r w:rsidR="00497CB1">
        <w:rPr>
          <w:b w:val="0"/>
          <w:i w:val="0"/>
          <w:sz w:val="20"/>
          <w:szCs w:val="20"/>
        </w:rPr>
        <w:t>L</w:t>
      </w:r>
      <w:r w:rsidRPr="003E2EAC">
        <w:rPr>
          <w:b w:val="0"/>
          <w:i w:val="0"/>
          <w:sz w:val="20"/>
          <w:szCs w:val="20"/>
        </w:rPr>
        <w:t xml:space="preserve">e canton engage les services suivants </w:t>
      </w:r>
      <w:r w:rsidR="00497CB1">
        <w:rPr>
          <w:b w:val="0"/>
          <w:i w:val="0"/>
          <w:sz w:val="20"/>
          <w:szCs w:val="20"/>
        </w:rPr>
        <w:t>p</w:t>
      </w:r>
      <w:r w:rsidR="00497CB1" w:rsidRPr="003A172E">
        <w:rPr>
          <w:b w:val="0"/>
          <w:i w:val="0"/>
          <w:sz w:val="20"/>
          <w:szCs w:val="20"/>
        </w:rPr>
        <w:t>our assurer ses tâches</w:t>
      </w:r>
      <w:r w:rsidR="00B6534D">
        <w:rPr>
          <w:b w:val="0"/>
          <w:i w:val="0"/>
          <w:sz w:val="20"/>
          <w:szCs w:val="20"/>
        </w:rPr>
        <w:t xml:space="preserve"> </w:t>
      </w:r>
      <w:r w:rsidRPr="003E2EAC">
        <w:rPr>
          <w:b w:val="0"/>
          <w:i w:val="0"/>
          <w:sz w:val="20"/>
          <w:szCs w:val="20"/>
        </w:rPr>
        <w:t>:</w:t>
      </w:r>
    </w:p>
    <w:p w14:paraId="04E6D25D" w14:textId="77777777" w:rsidR="00937547" w:rsidRPr="003E2EAC" w:rsidRDefault="00937547" w:rsidP="00897056">
      <w:pPr>
        <w:numPr>
          <w:ilvl w:val="0"/>
          <w:numId w:val="29"/>
        </w:numPr>
        <w:ind w:hanging="294"/>
      </w:pPr>
      <w:r w:rsidRPr="003E2EAC">
        <w:t>Haute surveillance</w:t>
      </w:r>
      <w:r w:rsidR="00823151" w:rsidRPr="003E2EAC">
        <w:t> :</w:t>
      </w:r>
      <w:r w:rsidR="00823151" w:rsidRPr="003E2EAC">
        <w:tab/>
        <w:t>….</w:t>
      </w:r>
    </w:p>
    <w:p w14:paraId="2620E16D" w14:textId="77777777" w:rsidR="00937547" w:rsidRPr="003E2EAC" w:rsidRDefault="001A4A12" w:rsidP="00897056">
      <w:pPr>
        <w:numPr>
          <w:ilvl w:val="0"/>
          <w:numId w:val="29"/>
        </w:numPr>
        <w:ind w:hanging="294"/>
      </w:pPr>
      <w:r w:rsidRPr="003E2EAC">
        <w:t>Protection des eaux</w:t>
      </w:r>
      <w:r w:rsidR="0012424A" w:rsidRPr="003E2EAC">
        <w:t> </w:t>
      </w:r>
      <w:r w:rsidRPr="003E2EAC">
        <w:t>:</w:t>
      </w:r>
      <w:r w:rsidRPr="003E2EAC">
        <w:tab/>
        <w:t>…</w:t>
      </w:r>
    </w:p>
    <w:p w14:paraId="5674C972" w14:textId="77777777" w:rsidR="00937547" w:rsidRPr="003E2EAC" w:rsidRDefault="001A4A12" w:rsidP="00897056">
      <w:pPr>
        <w:numPr>
          <w:ilvl w:val="0"/>
          <w:numId w:val="29"/>
        </w:numPr>
        <w:ind w:hanging="294"/>
      </w:pPr>
      <w:r w:rsidRPr="003E2EAC">
        <w:t>Protection de l</w:t>
      </w:r>
      <w:r w:rsidR="0012424A" w:rsidRPr="003E2EAC">
        <w:t>’</w:t>
      </w:r>
      <w:r w:rsidRPr="003E2EAC">
        <w:t>air</w:t>
      </w:r>
      <w:r w:rsidR="0012424A" w:rsidRPr="003E2EAC">
        <w:t> </w:t>
      </w:r>
      <w:r w:rsidRPr="003E2EAC">
        <w:t>:</w:t>
      </w:r>
      <w:r w:rsidRPr="003E2EAC">
        <w:tab/>
        <w:t>…</w:t>
      </w:r>
    </w:p>
    <w:p w14:paraId="5960F2C1" w14:textId="77777777" w:rsidR="00937547" w:rsidRPr="003E2EAC" w:rsidRDefault="001A4A12" w:rsidP="00897056">
      <w:pPr>
        <w:numPr>
          <w:ilvl w:val="0"/>
          <w:numId w:val="29"/>
        </w:numPr>
        <w:ind w:hanging="294"/>
      </w:pPr>
      <w:r w:rsidRPr="003E2EAC">
        <w:t>Gestion des déchets</w:t>
      </w:r>
      <w:r w:rsidR="0012424A" w:rsidRPr="003E2EAC">
        <w:t> </w:t>
      </w:r>
      <w:r w:rsidRPr="003E2EAC">
        <w:t>:</w:t>
      </w:r>
      <w:r w:rsidRPr="003E2EAC">
        <w:tab/>
        <w:t>…</w:t>
      </w:r>
    </w:p>
    <w:p w14:paraId="774DB5DE" w14:textId="77777777" w:rsidR="00937547" w:rsidRPr="003E2EAC" w:rsidRDefault="00937547" w:rsidP="00897056">
      <w:pPr>
        <w:numPr>
          <w:ilvl w:val="0"/>
          <w:numId w:val="29"/>
        </w:numPr>
        <w:ind w:hanging="294"/>
      </w:pPr>
      <w:r w:rsidRPr="003E2EAC">
        <w:t>Protection de la nature et du paysage</w:t>
      </w:r>
      <w:r w:rsidR="0012424A" w:rsidRPr="003E2EAC">
        <w:t> </w:t>
      </w:r>
      <w:r w:rsidRPr="003E2EAC">
        <w:t>:</w:t>
      </w:r>
      <w:r w:rsidRPr="003E2EAC">
        <w:tab/>
        <w:t>…</w:t>
      </w:r>
    </w:p>
    <w:p w14:paraId="7B470B18" w14:textId="77777777" w:rsidR="00937547" w:rsidRPr="003E2EAC" w:rsidRDefault="001A4A12" w:rsidP="00897056">
      <w:pPr>
        <w:numPr>
          <w:ilvl w:val="0"/>
          <w:numId w:val="29"/>
        </w:numPr>
        <w:ind w:hanging="294"/>
      </w:pPr>
      <w:r w:rsidRPr="003E2EAC">
        <w:t xml:space="preserve">Protection </w:t>
      </w:r>
      <w:r w:rsidRPr="008732E7">
        <w:t>du sol</w:t>
      </w:r>
      <w:r w:rsidR="00872B67" w:rsidRPr="003E2EAC">
        <w:t> :</w:t>
      </w:r>
      <w:r w:rsidRPr="003E2EAC">
        <w:tab/>
        <w:t>…</w:t>
      </w:r>
    </w:p>
    <w:p w14:paraId="6F8184E3" w14:textId="77777777" w:rsidR="00937547" w:rsidRPr="003E2EAC" w:rsidRDefault="001A4A12" w:rsidP="00897056">
      <w:pPr>
        <w:numPr>
          <w:ilvl w:val="0"/>
          <w:numId w:val="29"/>
        </w:numPr>
        <w:ind w:hanging="294"/>
      </w:pPr>
      <w:r w:rsidRPr="003E2EAC">
        <w:t>…</w:t>
      </w:r>
    </w:p>
    <w:p w14:paraId="56D3EB54" w14:textId="6846CFF0"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5.3</w:t>
      </w:r>
      <w:r w:rsidRPr="003E2EAC">
        <w:rPr>
          <w:b w:val="0"/>
          <w:i w:val="0"/>
          <w:sz w:val="20"/>
          <w:szCs w:val="20"/>
        </w:rPr>
        <w:tab/>
        <w:t>Le canton veille à la coordination des activités de</w:t>
      </w:r>
      <w:r w:rsidR="00497CB1">
        <w:rPr>
          <w:b w:val="0"/>
          <w:i w:val="0"/>
          <w:sz w:val="20"/>
          <w:szCs w:val="20"/>
        </w:rPr>
        <w:t>s</w:t>
      </w:r>
      <w:r w:rsidRPr="003E2EAC">
        <w:rPr>
          <w:b w:val="0"/>
          <w:i w:val="0"/>
          <w:sz w:val="20"/>
          <w:szCs w:val="20"/>
        </w:rPr>
        <w:t xml:space="preserve"> différents services </w:t>
      </w:r>
      <w:r w:rsidR="0012424A" w:rsidRPr="003E2EAC">
        <w:rPr>
          <w:b w:val="0"/>
          <w:i w:val="0"/>
          <w:sz w:val="20"/>
          <w:szCs w:val="20"/>
        </w:rPr>
        <w:t>spécialisés</w:t>
      </w:r>
      <w:r w:rsidRPr="003E2EAC">
        <w:rPr>
          <w:b w:val="0"/>
          <w:i w:val="0"/>
          <w:sz w:val="20"/>
          <w:szCs w:val="20"/>
        </w:rPr>
        <w:t>.</w:t>
      </w:r>
    </w:p>
    <w:p w14:paraId="1AF7E0E4"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Réalisation des contrôles sur le chantier</w:t>
      </w:r>
    </w:p>
    <w:p w14:paraId="327B4978" w14:textId="77777777"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6.1</w:t>
      </w:r>
      <w:r w:rsidRPr="003E2EAC">
        <w:rPr>
          <w:b w:val="0"/>
          <w:i w:val="0"/>
          <w:sz w:val="20"/>
          <w:szCs w:val="20"/>
        </w:rPr>
        <w:tab/>
        <w:t xml:space="preserve">Le canton est autorisé par délégation de l'office fédéral à pénétrer sur le chantier et à le visiter. </w:t>
      </w:r>
    </w:p>
    <w:p w14:paraId="3EBE54BD" w14:textId="77777777"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6.2</w:t>
      </w:r>
      <w:r w:rsidRPr="003E2EAC">
        <w:rPr>
          <w:b w:val="0"/>
          <w:i w:val="0"/>
          <w:sz w:val="20"/>
          <w:szCs w:val="20"/>
        </w:rPr>
        <w:tab/>
        <w:t xml:space="preserve">Les contrôles ont lieu </w:t>
      </w:r>
      <w:r w:rsidRPr="008732E7">
        <w:rPr>
          <w:b w:val="0"/>
          <w:i w:val="0"/>
          <w:sz w:val="20"/>
          <w:szCs w:val="20"/>
        </w:rPr>
        <w:t>en règle générale</w:t>
      </w:r>
      <w:r w:rsidRPr="003E2EAC">
        <w:rPr>
          <w:b w:val="0"/>
          <w:i w:val="0"/>
          <w:sz w:val="20"/>
          <w:szCs w:val="20"/>
        </w:rPr>
        <w:t xml:space="preserve"> avec le SER et en présence des responsables du chantier (direction locale des travaux). </w:t>
      </w:r>
    </w:p>
    <w:p w14:paraId="26C5AFD4" w14:textId="7FA41050"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6.3</w:t>
      </w:r>
      <w:r w:rsidRPr="003E2EAC">
        <w:rPr>
          <w:b w:val="0"/>
          <w:i w:val="0"/>
          <w:sz w:val="20"/>
          <w:szCs w:val="20"/>
        </w:rPr>
        <w:tab/>
        <w:t xml:space="preserve">Le déroulement, la fréquence et la teneur des contrôles </w:t>
      </w:r>
      <w:r w:rsidR="00885370">
        <w:rPr>
          <w:b w:val="0"/>
          <w:i w:val="0"/>
          <w:sz w:val="20"/>
          <w:szCs w:val="20"/>
        </w:rPr>
        <w:t>sont précisés dans le</w:t>
      </w:r>
      <w:r w:rsidRPr="003E2EAC">
        <w:rPr>
          <w:b w:val="0"/>
          <w:i w:val="0"/>
          <w:sz w:val="20"/>
          <w:szCs w:val="20"/>
        </w:rPr>
        <w:t xml:space="preserve"> programme de contrôle du ... </w:t>
      </w:r>
    </w:p>
    <w:p w14:paraId="08F71157" w14:textId="6DE9B796"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6.4</w:t>
      </w:r>
      <w:r w:rsidRPr="003E2EAC">
        <w:rPr>
          <w:b w:val="0"/>
          <w:i w:val="0"/>
          <w:sz w:val="20"/>
          <w:szCs w:val="20"/>
        </w:rPr>
        <w:tab/>
        <w:t xml:space="preserve">Le canton informe de manière adéquate l'office fédéral ainsi que les responsables du chantier (direction locale des travaux / direction générale) </w:t>
      </w:r>
      <w:r w:rsidR="008809A3">
        <w:rPr>
          <w:b w:val="0"/>
          <w:i w:val="0"/>
          <w:sz w:val="20"/>
          <w:szCs w:val="20"/>
        </w:rPr>
        <w:t>des</w:t>
      </w:r>
      <w:r w:rsidRPr="003E2EAC">
        <w:rPr>
          <w:b w:val="0"/>
          <w:i w:val="0"/>
          <w:sz w:val="20"/>
          <w:szCs w:val="20"/>
        </w:rPr>
        <w:t xml:space="preserve"> résultat</w:t>
      </w:r>
      <w:r w:rsidR="008809A3">
        <w:rPr>
          <w:b w:val="0"/>
          <w:i w:val="0"/>
          <w:sz w:val="20"/>
          <w:szCs w:val="20"/>
        </w:rPr>
        <w:t>s</w:t>
      </w:r>
      <w:r w:rsidRPr="003E2EAC">
        <w:rPr>
          <w:b w:val="0"/>
          <w:i w:val="0"/>
          <w:sz w:val="20"/>
          <w:szCs w:val="20"/>
        </w:rPr>
        <w:t xml:space="preserve"> des contrôles. Il conserve ces </w:t>
      </w:r>
      <w:r w:rsidR="0012424A" w:rsidRPr="003E2EAC">
        <w:rPr>
          <w:b w:val="0"/>
          <w:i w:val="0"/>
          <w:sz w:val="20"/>
          <w:szCs w:val="20"/>
        </w:rPr>
        <w:t xml:space="preserve">données </w:t>
      </w:r>
      <w:r w:rsidRPr="003E2EAC">
        <w:rPr>
          <w:b w:val="0"/>
          <w:i w:val="0"/>
          <w:sz w:val="20"/>
          <w:szCs w:val="20"/>
        </w:rPr>
        <w:t xml:space="preserve">au moins jusqu'à la </w:t>
      </w:r>
      <w:r w:rsidR="005372FC">
        <w:rPr>
          <w:b w:val="0"/>
          <w:i w:val="0"/>
          <w:sz w:val="20"/>
          <w:szCs w:val="20"/>
        </w:rPr>
        <w:t>réception de l’ouvrage</w:t>
      </w:r>
      <w:r w:rsidRPr="003E2EAC">
        <w:rPr>
          <w:b w:val="0"/>
          <w:i w:val="0"/>
          <w:sz w:val="20"/>
          <w:szCs w:val="20"/>
        </w:rPr>
        <w:t xml:space="preserve">. </w:t>
      </w:r>
    </w:p>
    <w:p w14:paraId="0960E85D" w14:textId="66475720" w:rsidR="00937547" w:rsidRPr="003E2EAC" w:rsidRDefault="00937547" w:rsidP="00897056">
      <w:pPr>
        <w:pStyle w:val="berschrift2"/>
        <w:keepNext w:val="0"/>
        <w:tabs>
          <w:tab w:val="num" w:pos="709"/>
        </w:tabs>
        <w:ind w:left="425" w:hanging="425"/>
        <w:rPr>
          <w:rFonts w:eastAsia="Times New Roman"/>
          <w:b w:val="0"/>
          <w:i w:val="0"/>
          <w:sz w:val="20"/>
          <w:szCs w:val="20"/>
        </w:rPr>
      </w:pPr>
      <w:r w:rsidRPr="003E2EAC">
        <w:rPr>
          <w:b w:val="0"/>
          <w:i w:val="0"/>
          <w:sz w:val="20"/>
          <w:szCs w:val="20"/>
        </w:rPr>
        <w:t>6.5</w:t>
      </w:r>
      <w:r w:rsidRPr="003E2EAC">
        <w:rPr>
          <w:b w:val="0"/>
          <w:i w:val="0"/>
          <w:sz w:val="20"/>
          <w:szCs w:val="20"/>
        </w:rPr>
        <w:tab/>
        <w:t xml:space="preserve">L'office fédéral peut, de sa propre initiative ou sur demande d'une </w:t>
      </w:r>
      <w:r w:rsidRPr="008732E7">
        <w:rPr>
          <w:b w:val="0"/>
          <w:i w:val="0"/>
          <w:sz w:val="20"/>
          <w:szCs w:val="20"/>
        </w:rPr>
        <w:t>partie</w:t>
      </w:r>
      <w:r w:rsidR="005372FC">
        <w:rPr>
          <w:b w:val="0"/>
          <w:i w:val="0"/>
          <w:sz w:val="20"/>
          <w:szCs w:val="20"/>
        </w:rPr>
        <w:t xml:space="preserve"> prenante</w:t>
      </w:r>
      <w:r w:rsidRPr="003E2EAC">
        <w:rPr>
          <w:b w:val="0"/>
          <w:i w:val="0"/>
          <w:sz w:val="20"/>
          <w:szCs w:val="20"/>
        </w:rPr>
        <w:t xml:space="preserve">, participer aux contrôles du chantier en qualité d’observateur. </w:t>
      </w:r>
    </w:p>
    <w:p w14:paraId="65BEDC46" w14:textId="1AD135DD" w:rsidR="00937547" w:rsidRPr="003E2EAC" w:rsidRDefault="005372FC"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8732E7">
        <w:rPr>
          <w:bCs/>
          <w:sz w:val="20"/>
          <w:szCs w:val="20"/>
        </w:rPr>
        <w:t>Procéd</w:t>
      </w:r>
      <w:r>
        <w:rPr>
          <w:bCs/>
          <w:sz w:val="20"/>
          <w:szCs w:val="20"/>
        </w:rPr>
        <w:t>ure</w:t>
      </w:r>
      <w:r w:rsidRPr="003E2EAC">
        <w:rPr>
          <w:bCs/>
          <w:sz w:val="20"/>
          <w:szCs w:val="20"/>
        </w:rPr>
        <w:t xml:space="preserve"> </w:t>
      </w:r>
      <w:r w:rsidR="00937547" w:rsidRPr="003E2EAC">
        <w:rPr>
          <w:bCs/>
          <w:sz w:val="20"/>
          <w:szCs w:val="20"/>
        </w:rPr>
        <w:t>en cas de manquements</w:t>
      </w:r>
      <w:r w:rsidR="00937547" w:rsidRPr="003E2EAC">
        <w:rPr>
          <w:rFonts w:eastAsia="Times New Roman" w:cs="Arial"/>
          <w:bCs/>
          <w:kern w:val="32"/>
          <w:sz w:val="20"/>
          <w:szCs w:val="20"/>
          <w:vertAlign w:val="superscript"/>
          <w:lang w:eastAsia="de-CH"/>
        </w:rPr>
        <w:footnoteReference w:id="4"/>
      </w:r>
      <w:r w:rsidR="00937547" w:rsidRPr="003E2EAC">
        <w:rPr>
          <w:bCs/>
          <w:sz w:val="20"/>
          <w:szCs w:val="20"/>
        </w:rPr>
        <w:t xml:space="preserve"> </w:t>
      </w:r>
    </w:p>
    <w:p w14:paraId="661554E0"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7.1</w:t>
      </w:r>
      <w:r w:rsidRPr="003E2EAC">
        <w:rPr>
          <w:b w:val="0"/>
          <w:i w:val="0"/>
          <w:sz w:val="20"/>
          <w:szCs w:val="20"/>
        </w:rPr>
        <w:tab/>
        <w:t xml:space="preserve">Au sens de la présente convention, il y a manquement dès lors que le droit fédéral de l’environnement ainsi que les conditions et mesures prescrites par la décision d'approbation des plans visant à protéger l’environnement ne sont pas respectés sur le chantier. </w:t>
      </w:r>
    </w:p>
    <w:p w14:paraId="5B660158" w14:textId="670C1049"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7.2</w:t>
      </w:r>
      <w:r w:rsidRPr="003E2EAC">
        <w:rPr>
          <w:b w:val="0"/>
          <w:i w:val="0"/>
          <w:sz w:val="20"/>
          <w:szCs w:val="20"/>
        </w:rPr>
        <w:tab/>
        <w:t xml:space="preserve">Si le canton constate un manquement dont la </w:t>
      </w:r>
      <w:r w:rsidRPr="008732E7">
        <w:rPr>
          <w:b w:val="0"/>
          <w:i w:val="0"/>
          <w:sz w:val="20"/>
          <w:szCs w:val="20"/>
        </w:rPr>
        <w:t>correction</w:t>
      </w:r>
      <w:r w:rsidRPr="003E2EAC">
        <w:rPr>
          <w:b w:val="0"/>
          <w:i w:val="0"/>
          <w:sz w:val="20"/>
          <w:szCs w:val="20"/>
        </w:rPr>
        <w:t xml:space="preserve"> appelle un acte d’exécution formel, il en informe immédiatement l’office fédéral et lui propose des mesures adéquates. L'office fédéral ordonne les mesures </w:t>
      </w:r>
      <w:r w:rsidR="00885370">
        <w:rPr>
          <w:b w:val="0"/>
          <w:i w:val="0"/>
          <w:sz w:val="20"/>
          <w:szCs w:val="20"/>
        </w:rPr>
        <w:t>nécessaires</w:t>
      </w:r>
      <w:r w:rsidR="00885370" w:rsidRPr="003E2EAC">
        <w:rPr>
          <w:b w:val="0"/>
          <w:i w:val="0"/>
          <w:sz w:val="20"/>
          <w:szCs w:val="20"/>
        </w:rPr>
        <w:t xml:space="preserve"> </w:t>
      </w:r>
      <w:r w:rsidRPr="003E2EAC">
        <w:rPr>
          <w:b w:val="0"/>
          <w:i w:val="0"/>
          <w:sz w:val="20"/>
          <w:szCs w:val="20"/>
        </w:rPr>
        <w:t>sans délai.</w:t>
      </w:r>
    </w:p>
    <w:p w14:paraId="734E835A" w14:textId="0FABE7C6"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lastRenderedPageBreak/>
        <w:t>7.3</w:t>
      </w:r>
      <w:r w:rsidRPr="003E2EAC">
        <w:rPr>
          <w:b w:val="0"/>
          <w:i w:val="0"/>
          <w:sz w:val="20"/>
          <w:szCs w:val="20"/>
        </w:rPr>
        <w:tab/>
        <w:t>Pour tous les autres manquements, le canton imparti</w:t>
      </w:r>
      <w:r w:rsidR="001946EC" w:rsidRPr="003E2EAC">
        <w:rPr>
          <w:b w:val="0"/>
          <w:i w:val="0"/>
          <w:sz w:val="20"/>
          <w:szCs w:val="20"/>
        </w:rPr>
        <w:t>t</w:t>
      </w:r>
      <w:r w:rsidRPr="003E2EAC">
        <w:rPr>
          <w:b w:val="0"/>
          <w:i w:val="0"/>
          <w:sz w:val="20"/>
          <w:szCs w:val="20"/>
        </w:rPr>
        <w:t xml:space="preserve"> aux responsables du chantier un délai </w:t>
      </w:r>
      <w:r w:rsidRPr="008732E7">
        <w:rPr>
          <w:b w:val="0"/>
          <w:i w:val="0"/>
          <w:sz w:val="20"/>
          <w:szCs w:val="20"/>
        </w:rPr>
        <w:t>convenable</w:t>
      </w:r>
      <w:r w:rsidRPr="003E2EAC">
        <w:rPr>
          <w:b w:val="0"/>
          <w:i w:val="0"/>
          <w:sz w:val="20"/>
          <w:szCs w:val="20"/>
        </w:rPr>
        <w:t xml:space="preserve"> pour y </w:t>
      </w:r>
      <w:r w:rsidRPr="005372FC">
        <w:rPr>
          <w:b w:val="0"/>
          <w:i w:val="0"/>
          <w:sz w:val="20"/>
          <w:szCs w:val="20"/>
        </w:rPr>
        <w:t>remédier</w:t>
      </w:r>
      <w:r w:rsidRPr="003E2EAC">
        <w:rPr>
          <w:b w:val="0"/>
          <w:i w:val="0"/>
          <w:sz w:val="20"/>
          <w:szCs w:val="20"/>
        </w:rPr>
        <w:t xml:space="preserve">. Il décide dans quelle mesure un </w:t>
      </w:r>
      <w:r w:rsidRPr="00885370">
        <w:rPr>
          <w:b w:val="0"/>
          <w:i w:val="0"/>
          <w:sz w:val="20"/>
          <w:szCs w:val="20"/>
        </w:rPr>
        <w:t xml:space="preserve">contrôle </w:t>
      </w:r>
      <w:r w:rsidR="005372FC" w:rsidRPr="00885370">
        <w:rPr>
          <w:b w:val="0"/>
          <w:i w:val="0"/>
          <w:sz w:val="20"/>
          <w:szCs w:val="20"/>
        </w:rPr>
        <w:t>de suivi</w:t>
      </w:r>
      <w:r w:rsidR="005372FC" w:rsidRPr="003E2EAC">
        <w:rPr>
          <w:b w:val="0"/>
          <w:i w:val="0"/>
          <w:sz w:val="20"/>
          <w:szCs w:val="20"/>
        </w:rPr>
        <w:t xml:space="preserve"> </w:t>
      </w:r>
      <w:r w:rsidRPr="003E2EAC">
        <w:rPr>
          <w:b w:val="0"/>
          <w:i w:val="0"/>
          <w:sz w:val="20"/>
          <w:szCs w:val="20"/>
        </w:rPr>
        <w:t xml:space="preserve">est nécessaire ou </w:t>
      </w:r>
      <w:r w:rsidR="005372FC">
        <w:rPr>
          <w:b w:val="0"/>
          <w:i w:val="0"/>
          <w:sz w:val="20"/>
          <w:szCs w:val="20"/>
        </w:rPr>
        <w:t>si une simple déclaration de correction du manquement suffit</w:t>
      </w:r>
      <w:r w:rsidRPr="003E2EAC">
        <w:rPr>
          <w:b w:val="0"/>
          <w:i w:val="0"/>
          <w:sz w:val="20"/>
          <w:szCs w:val="20"/>
        </w:rPr>
        <w:t xml:space="preserve">. </w:t>
      </w:r>
    </w:p>
    <w:p w14:paraId="2612139A" w14:textId="53BF6DB8"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7.4</w:t>
      </w:r>
      <w:r w:rsidRPr="003E2EAC">
        <w:rPr>
          <w:b w:val="0"/>
          <w:i w:val="0"/>
          <w:sz w:val="20"/>
          <w:szCs w:val="20"/>
        </w:rPr>
        <w:tab/>
      </w:r>
      <w:r w:rsidR="005372FC">
        <w:rPr>
          <w:b w:val="0"/>
          <w:i w:val="0"/>
          <w:sz w:val="20"/>
          <w:szCs w:val="20"/>
        </w:rPr>
        <w:t>Est</w:t>
      </w:r>
      <w:r w:rsidR="005372FC" w:rsidRPr="008732E7">
        <w:rPr>
          <w:b w:val="0"/>
          <w:i w:val="0"/>
          <w:sz w:val="20"/>
          <w:szCs w:val="20"/>
        </w:rPr>
        <w:t xml:space="preserve"> </w:t>
      </w:r>
      <w:r w:rsidRPr="008732E7">
        <w:rPr>
          <w:b w:val="0"/>
          <w:i w:val="0"/>
          <w:sz w:val="20"/>
          <w:szCs w:val="20"/>
        </w:rPr>
        <w:t>réservée</w:t>
      </w:r>
      <w:r w:rsidRPr="003E2EAC">
        <w:rPr>
          <w:b w:val="0"/>
          <w:i w:val="0"/>
          <w:sz w:val="20"/>
          <w:szCs w:val="20"/>
        </w:rPr>
        <w:t xml:space="preserve"> la compétence du canton d’ordonner les mesures immédiates nécessaires </w:t>
      </w:r>
      <w:r w:rsidR="00885370">
        <w:rPr>
          <w:b w:val="0"/>
          <w:i w:val="0"/>
          <w:sz w:val="20"/>
          <w:szCs w:val="20"/>
        </w:rPr>
        <w:t>pour</w:t>
      </w:r>
      <w:r w:rsidR="00885370" w:rsidRPr="003E2EAC">
        <w:rPr>
          <w:b w:val="0"/>
          <w:i w:val="0"/>
          <w:sz w:val="20"/>
          <w:szCs w:val="20"/>
        </w:rPr>
        <w:t xml:space="preserve"> </w:t>
      </w:r>
      <w:r w:rsidRPr="003E2EAC">
        <w:rPr>
          <w:b w:val="0"/>
          <w:i w:val="0"/>
          <w:sz w:val="20"/>
          <w:szCs w:val="20"/>
        </w:rPr>
        <w:t>prévenir, limiter ou empêcher des atteintes graves à l'environnement imminentes ou déjà effectives.</w:t>
      </w:r>
    </w:p>
    <w:p w14:paraId="1E86B0D2"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7.5</w:t>
      </w:r>
      <w:r w:rsidRPr="003E2EAC">
        <w:rPr>
          <w:b w:val="0"/>
          <w:i w:val="0"/>
          <w:sz w:val="20"/>
          <w:szCs w:val="20"/>
        </w:rPr>
        <w:tab/>
        <w:t>Le canton informe immédiatement l'office fédéral lorsque :</w:t>
      </w:r>
    </w:p>
    <w:p w14:paraId="303A32C5" w14:textId="63B498F0" w:rsidR="00937547" w:rsidRPr="003E2EAC" w:rsidRDefault="00937547" w:rsidP="001A4A12">
      <w:pPr>
        <w:numPr>
          <w:ilvl w:val="0"/>
          <w:numId w:val="29"/>
        </w:numPr>
        <w:ind w:hanging="294"/>
      </w:pPr>
      <w:r w:rsidRPr="003E2EAC">
        <w:t xml:space="preserve">les responsables du chantier </w:t>
      </w:r>
      <w:r w:rsidR="005372FC">
        <w:t>refusent</w:t>
      </w:r>
      <w:r w:rsidR="005372FC" w:rsidRPr="003E2EAC">
        <w:t xml:space="preserve"> </w:t>
      </w:r>
      <w:r w:rsidRPr="003E2EAC">
        <w:t>le contrôle</w:t>
      </w:r>
      <w:r w:rsidR="005372FC">
        <w:t> ;</w:t>
      </w:r>
      <w:r w:rsidR="005372FC" w:rsidRPr="003E2EAC">
        <w:t xml:space="preserve"> </w:t>
      </w:r>
    </w:p>
    <w:p w14:paraId="43BA782C" w14:textId="0F2665AE" w:rsidR="00937547" w:rsidRPr="003E2EAC" w:rsidRDefault="00937547" w:rsidP="001A4A12">
      <w:pPr>
        <w:numPr>
          <w:ilvl w:val="0"/>
          <w:numId w:val="29"/>
        </w:numPr>
        <w:ind w:hanging="294"/>
      </w:pPr>
      <w:r w:rsidRPr="003E2EAC">
        <w:t xml:space="preserve">les responsables du chantier ne corrigent pas les manquements constatés sur le chantier dans le délai </w:t>
      </w:r>
      <w:r w:rsidR="005372FC">
        <w:t>imparti ;</w:t>
      </w:r>
      <w:r w:rsidR="005372FC" w:rsidRPr="003E2EAC">
        <w:t xml:space="preserve"> </w:t>
      </w:r>
    </w:p>
    <w:p w14:paraId="63A10A32" w14:textId="77777777" w:rsidR="00937547" w:rsidRPr="003E2EAC" w:rsidRDefault="00937547" w:rsidP="001A4A12">
      <w:pPr>
        <w:numPr>
          <w:ilvl w:val="0"/>
          <w:numId w:val="29"/>
        </w:numPr>
        <w:ind w:hanging="294"/>
      </w:pPr>
      <w:r w:rsidRPr="003E2EAC">
        <w:t xml:space="preserve">il constate sur le chantier des manquements qui appellent des mesures immédiates ou une plainte pénale. </w:t>
      </w:r>
    </w:p>
    <w:p w14:paraId="341114AE" w14:textId="4F1787DF" w:rsidR="00937547" w:rsidRPr="003E2EAC" w:rsidRDefault="00937547" w:rsidP="001A4A12">
      <w:pPr>
        <w:ind w:left="426"/>
      </w:pPr>
      <w:r w:rsidRPr="003E2EAC">
        <w:t xml:space="preserve">L'office fédéral ordonne les mesures </w:t>
      </w:r>
      <w:r w:rsidR="00E11876">
        <w:t>nécessaires</w:t>
      </w:r>
      <w:r w:rsidR="00E11876" w:rsidRPr="003E2EAC">
        <w:t xml:space="preserve"> </w:t>
      </w:r>
      <w:r w:rsidRPr="003E2EAC">
        <w:t>sans délai.</w:t>
      </w:r>
    </w:p>
    <w:p w14:paraId="0E531C00"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Réception écologique de l'ouvrage</w:t>
      </w:r>
    </w:p>
    <w:p w14:paraId="2565D5BD" w14:textId="46EDA589"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8.1</w:t>
      </w:r>
      <w:r w:rsidRPr="003E2EAC">
        <w:rPr>
          <w:b w:val="0"/>
          <w:i w:val="0"/>
          <w:sz w:val="20"/>
          <w:szCs w:val="20"/>
        </w:rPr>
        <w:tab/>
        <w:t xml:space="preserve">Si l'office organise une réception écologique de l’ouvrage, il y invite le canton. </w:t>
      </w:r>
    </w:p>
    <w:p w14:paraId="4EC56DCE"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8.2</w:t>
      </w:r>
      <w:r w:rsidRPr="003E2EAC">
        <w:rPr>
          <w:b w:val="0"/>
          <w:i w:val="0"/>
          <w:sz w:val="20"/>
          <w:szCs w:val="20"/>
        </w:rPr>
        <w:tab/>
        <w:t>Avant la réception écologique de l'ouvrage, le canton rend compte des contrôles effectués et des éventuels manquements constatés.</w:t>
      </w:r>
    </w:p>
    <w:p w14:paraId="07124FE1"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Coûts</w:t>
      </w:r>
    </w:p>
    <w:p w14:paraId="648F2E9F" w14:textId="0A57CE73"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9.1</w:t>
      </w:r>
      <w:r w:rsidRPr="003E2EAC">
        <w:rPr>
          <w:b w:val="0"/>
          <w:i w:val="0"/>
          <w:sz w:val="20"/>
          <w:szCs w:val="20"/>
        </w:rPr>
        <w:tab/>
        <w:t xml:space="preserve">L'office fédéral rembourse au canton les coûts liés au contrôle environnemental du chantier </w:t>
      </w:r>
      <w:r w:rsidR="008D5162">
        <w:rPr>
          <w:b w:val="0"/>
          <w:i w:val="0"/>
          <w:sz w:val="20"/>
          <w:szCs w:val="20"/>
        </w:rPr>
        <w:t>dans les limites fixées par</w:t>
      </w:r>
      <w:r w:rsidR="002A19EA" w:rsidRPr="003E2EAC">
        <w:rPr>
          <w:b w:val="0"/>
          <w:i w:val="0"/>
          <w:sz w:val="20"/>
          <w:szCs w:val="20"/>
        </w:rPr>
        <w:t xml:space="preserve"> </w:t>
      </w:r>
      <w:r w:rsidRPr="003E2EAC">
        <w:rPr>
          <w:b w:val="0"/>
          <w:i w:val="0"/>
          <w:sz w:val="20"/>
          <w:szCs w:val="20"/>
        </w:rPr>
        <w:t xml:space="preserve">la présente convention. </w:t>
      </w:r>
    </w:p>
    <w:p w14:paraId="63FC7954" w14:textId="735E4E50"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9.2</w:t>
      </w:r>
      <w:r w:rsidRPr="003E2EAC">
        <w:rPr>
          <w:b w:val="0"/>
          <w:i w:val="0"/>
          <w:sz w:val="20"/>
          <w:szCs w:val="20"/>
        </w:rPr>
        <w:tab/>
        <w:t xml:space="preserve">Le canton est indemnisé sur la base des frais effectifs au taux horaire moyen KBOB de </w:t>
      </w:r>
      <w:r w:rsidR="00141533" w:rsidRPr="008732E7">
        <w:rPr>
          <w:b w:val="0"/>
          <w:i w:val="0"/>
          <w:sz w:val="20"/>
          <w:szCs w:val="20"/>
        </w:rPr>
        <w:t>162</w:t>
      </w:r>
      <w:r w:rsidR="008D5162">
        <w:rPr>
          <w:b w:val="0"/>
          <w:i w:val="0"/>
          <w:sz w:val="20"/>
          <w:szCs w:val="20"/>
        </w:rPr>
        <w:t xml:space="preserve"> fr.</w:t>
      </w:r>
      <w:r w:rsidRPr="008732E7">
        <w:rPr>
          <w:b w:val="0"/>
          <w:i w:val="0"/>
          <w:sz w:val="20"/>
          <w:szCs w:val="20"/>
        </w:rPr>
        <w:t>/h</w:t>
      </w:r>
      <w:r w:rsidRPr="003E2EAC">
        <w:rPr>
          <w:b w:val="0"/>
          <w:i w:val="0"/>
          <w:sz w:val="20"/>
          <w:szCs w:val="20"/>
        </w:rPr>
        <w:t xml:space="preserve"> (</w:t>
      </w:r>
      <w:r w:rsidR="00141533" w:rsidRPr="003E2EAC">
        <w:rPr>
          <w:b w:val="0"/>
          <w:i w:val="0"/>
          <w:sz w:val="20"/>
          <w:szCs w:val="20"/>
        </w:rPr>
        <w:t>état :</w:t>
      </w:r>
      <w:r w:rsidRPr="003E2EAC">
        <w:rPr>
          <w:b w:val="0"/>
          <w:i w:val="0"/>
          <w:sz w:val="20"/>
          <w:szCs w:val="20"/>
        </w:rPr>
        <w:t xml:space="preserve"> 2016) </w:t>
      </w:r>
      <w:r w:rsidR="00E11876">
        <w:rPr>
          <w:b w:val="0"/>
          <w:i w:val="0"/>
          <w:sz w:val="20"/>
          <w:szCs w:val="20"/>
        </w:rPr>
        <w:t>après</w:t>
      </w:r>
      <w:r w:rsidR="00E11876" w:rsidRPr="003E2EAC">
        <w:rPr>
          <w:b w:val="0"/>
          <w:i w:val="0"/>
          <w:sz w:val="20"/>
          <w:szCs w:val="20"/>
        </w:rPr>
        <w:t xml:space="preserve"> </w:t>
      </w:r>
      <w:r w:rsidRPr="003E2EAC">
        <w:rPr>
          <w:b w:val="0"/>
          <w:i w:val="0"/>
          <w:sz w:val="20"/>
          <w:szCs w:val="20"/>
        </w:rPr>
        <w:t xml:space="preserve">déduction de </w:t>
      </w:r>
      <w:r w:rsidRPr="008732E7">
        <w:rPr>
          <w:b w:val="0"/>
          <w:i w:val="0"/>
          <w:sz w:val="20"/>
          <w:szCs w:val="20"/>
        </w:rPr>
        <w:t>10</w:t>
      </w:r>
      <w:r w:rsidR="008D5162">
        <w:rPr>
          <w:b w:val="0"/>
          <w:i w:val="0"/>
          <w:sz w:val="20"/>
          <w:szCs w:val="20"/>
        </w:rPr>
        <w:t> </w:t>
      </w:r>
      <w:r w:rsidRPr="008732E7">
        <w:rPr>
          <w:b w:val="0"/>
          <w:i w:val="0"/>
          <w:sz w:val="20"/>
          <w:szCs w:val="20"/>
        </w:rPr>
        <w:t>%</w:t>
      </w:r>
      <w:r w:rsidRPr="003E2EAC">
        <w:rPr>
          <w:b w:val="0"/>
          <w:i w:val="0"/>
          <w:sz w:val="20"/>
          <w:szCs w:val="20"/>
        </w:rPr>
        <w:t xml:space="preserve">, soit </w:t>
      </w:r>
      <w:r w:rsidRPr="008732E7">
        <w:rPr>
          <w:b w:val="0"/>
          <w:i w:val="0"/>
          <w:sz w:val="20"/>
          <w:szCs w:val="20"/>
        </w:rPr>
        <w:t>145</w:t>
      </w:r>
      <w:r w:rsidR="008D5162">
        <w:rPr>
          <w:b w:val="0"/>
          <w:i w:val="0"/>
          <w:sz w:val="20"/>
          <w:szCs w:val="20"/>
        </w:rPr>
        <w:t>,</w:t>
      </w:r>
      <w:r w:rsidRPr="008732E7">
        <w:rPr>
          <w:b w:val="0"/>
          <w:i w:val="0"/>
          <w:sz w:val="20"/>
          <w:szCs w:val="20"/>
        </w:rPr>
        <w:t>80</w:t>
      </w:r>
      <w:r w:rsidR="008D5162">
        <w:rPr>
          <w:b w:val="0"/>
          <w:i w:val="0"/>
          <w:sz w:val="20"/>
          <w:szCs w:val="20"/>
        </w:rPr>
        <w:t xml:space="preserve"> fr.</w:t>
      </w:r>
      <w:r w:rsidRPr="008732E7">
        <w:rPr>
          <w:b w:val="0"/>
          <w:i w:val="0"/>
          <w:sz w:val="20"/>
          <w:szCs w:val="20"/>
        </w:rPr>
        <w:t>/h</w:t>
      </w:r>
      <w:r w:rsidRPr="003E2EAC">
        <w:rPr>
          <w:b w:val="0"/>
          <w:i w:val="0"/>
          <w:sz w:val="20"/>
          <w:szCs w:val="20"/>
        </w:rPr>
        <w:t xml:space="preserve">. </w:t>
      </w:r>
      <w:r w:rsidR="00E11876">
        <w:rPr>
          <w:b w:val="0"/>
          <w:i w:val="0"/>
          <w:sz w:val="20"/>
          <w:szCs w:val="20"/>
        </w:rPr>
        <w:t>Selon le</w:t>
      </w:r>
      <w:r w:rsidRPr="003E2EAC">
        <w:rPr>
          <w:b w:val="0"/>
          <w:i w:val="0"/>
          <w:sz w:val="20"/>
          <w:szCs w:val="20"/>
        </w:rPr>
        <w:t xml:space="preserve"> programme de contrôle, la charge pour le canton devrait représenter un total de ... heures.</w:t>
      </w:r>
    </w:p>
    <w:p w14:paraId="67C7771C" w14:textId="6E3C838E"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9.3</w:t>
      </w:r>
      <w:r w:rsidRPr="003E2EAC">
        <w:rPr>
          <w:b w:val="0"/>
          <w:i w:val="0"/>
          <w:sz w:val="20"/>
          <w:szCs w:val="20"/>
        </w:rPr>
        <w:tab/>
        <w:t xml:space="preserve">L’enveloppe budgétaire convenue est de </w:t>
      </w:r>
      <w:r w:rsidR="00141533" w:rsidRPr="008732E7">
        <w:rPr>
          <w:b w:val="0"/>
          <w:i w:val="0"/>
          <w:sz w:val="20"/>
          <w:szCs w:val="20"/>
        </w:rPr>
        <w:t>…</w:t>
      </w:r>
      <w:r w:rsidRPr="008732E7">
        <w:rPr>
          <w:b w:val="0"/>
          <w:i w:val="0"/>
          <w:sz w:val="20"/>
          <w:szCs w:val="20"/>
        </w:rPr>
        <w:t>.</w:t>
      </w:r>
      <w:r w:rsidR="008D5162">
        <w:rPr>
          <w:b w:val="0"/>
          <w:i w:val="0"/>
          <w:sz w:val="20"/>
          <w:szCs w:val="20"/>
        </w:rPr>
        <w:t xml:space="preserve"> francs.</w:t>
      </w:r>
      <w:r w:rsidRPr="003E2EAC">
        <w:rPr>
          <w:b w:val="0"/>
          <w:i w:val="0"/>
          <w:sz w:val="20"/>
          <w:szCs w:val="20"/>
        </w:rPr>
        <w:t xml:space="preserve"> Cette enveloppe ne peut être dépassée que si l'office fédéral a donné son accord sur la base d'une demande motivée du canton. </w:t>
      </w:r>
      <w:r w:rsidR="008D5162">
        <w:rPr>
          <w:b w:val="0"/>
          <w:i w:val="0"/>
          <w:sz w:val="20"/>
          <w:szCs w:val="20"/>
        </w:rPr>
        <w:t>L</w:t>
      </w:r>
      <w:r w:rsidRPr="008732E7">
        <w:rPr>
          <w:b w:val="0"/>
          <w:i w:val="0"/>
          <w:sz w:val="20"/>
          <w:szCs w:val="20"/>
        </w:rPr>
        <w:t>e chiffre 9.6</w:t>
      </w:r>
      <w:r w:rsidR="008D5162">
        <w:rPr>
          <w:b w:val="0"/>
          <w:i w:val="0"/>
          <w:sz w:val="20"/>
          <w:szCs w:val="20"/>
        </w:rPr>
        <w:t xml:space="preserve"> est réservé</w:t>
      </w:r>
      <w:r w:rsidRPr="003E2EAC">
        <w:rPr>
          <w:b w:val="0"/>
          <w:i w:val="0"/>
          <w:sz w:val="20"/>
          <w:szCs w:val="20"/>
        </w:rPr>
        <w:t>.</w:t>
      </w:r>
    </w:p>
    <w:p w14:paraId="6A316714" w14:textId="6AF04A7F"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9.4</w:t>
      </w:r>
      <w:r w:rsidRPr="003E2EAC">
        <w:rPr>
          <w:b w:val="0"/>
          <w:i w:val="0"/>
          <w:sz w:val="20"/>
          <w:szCs w:val="20"/>
        </w:rPr>
        <w:tab/>
        <w:t xml:space="preserve">En vertu de l’art. 18, al. 2, let. l, LTVA, l’émolument versé au canton dans ce cadre n’est pas soumis à </w:t>
      </w:r>
      <w:r w:rsidR="008D5162">
        <w:rPr>
          <w:b w:val="0"/>
          <w:i w:val="0"/>
          <w:sz w:val="20"/>
          <w:szCs w:val="20"/>
        </w:rPr>
        <w:t>la taxe</w:t>
      </w:r>
      <w:r w:rsidR="008D5162" w:rsidRPr="003E2EAC">
        <w:rPr>
          <w:b w:val="0"/>
          <w:i w:val="0"/>
          <w:sz w:val="20"/>
          <w:szCs w:val="20"/>
        </w:rPr>
        <w:t xml:space="preserve"> </w:t>
      </w:r>
      <w:r w:rsidRPr="003E2EAC">
        <w:rPr>
          <w:b w:val="0"/>
          <w:i w:val="0"/>
          <w:sz w:val="20"/>
          <w:szCs w:val="20"/>
        </w:rPr>
        <w:t>sur la valeur ajoutée (</w:t>
      </w:r>
      <w:r w:rsidRPr="00885370">
        <w:rPr>
          <w:b w:val="0"/>
          <w:i w:val="0"/>
          <w:sz w:val="20"/>
          <w:szCs w:val="20"/>
        </w:rPr>
        <w:t>activités relevant de la puissance publique</w:t>
      </w:r>
      <w:r w:rsidRPr="003E2EAC">
        <w:rPr>
          <w:b w:val="0"/>
          <w:i w:val="0"/>
          <w:sz w:val="20"/>
          <w:szCs w:val="20"/>
        </w:rPr>
        <w:t>).</w:t>
      </w:r>
    </w:p>
    <w:p w14:paraId="044C586A" w14:textId="74ED452F"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9.5</w:t>
      </w:r>
      <w:r w:rsidRPr="003E2EAC">
        <w:rPr>
          <w:b w:val="0"/>
          <w:i w:val="0"/>
          <w:sz w:val="20"/>
          <w:szCs w:val="20"/>
        </w:rPr>
        <w:tab/>
        <w:t>L’émolument est versé... (p.</w:t>
      </w:r>
      <w:r w:rsidR="00E11876">
        <w:rPr>
          <w:b w:val="0"/>
          <w:i w:val="0"/>
          <w:sz w:val="20"/>
          <w:szCs w:val="20"/>
        </w:rPr>
        <w:t xml:space="preserve"> </w:t>
      </w:r>
      <w:r w:rsidRPr="003E2EAC">
        <w:rPr>
          <w:b w:val="0"/>
          <w:i w:val="0"/>
          <w:sz w:val="20"/>
          <w:szCs w:val="20"/>
        </w:rPr>
        <w:t>ex. chaque trimestre, sur la base d'un décompte fourni par le canton).</w:t>
      </w:r>
    </w:p>
    <w:p w14:paraId="7FE88E6E" w14:textId="01AB952A" w:rsidR="00937547" w:rsidRPr="003E2EAC" w:rsidRDefault="001A4A12"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9.6</w:t>
      </w:r>
      <w:r w:rsidRPr="003E2EAC">
        <w:rPr>
          <w:b w:val="0"/>
          <w:i w:val="0"/>
          <w:sz w:val="20"/>
          <w:szCs w:val="20"/>
        </w:rPr>
        <w:tab/>
        <w:t xml:space="preserve">Les services cantonaux peuvent facturer directement aux responsables du chantier les frais </w:t>
      </w:r>
      <w:r w:rsidR="008D5162" w:rsidRPr="003E2EAC">
        <w:rPr>
          <w:b w:val="0"/>
          <w:i w:val="0"/>
          <w:sz w:val="20"/>
          <w:szCs w:val="20"/>
        </w:rPr>
        <w:t>occasionn</w:t>
      </w:r>
      <w:r w:rsidR="008D5162">
        <w:rPr>
          <w:b w:val="0"/>
          <w:i w:val="0"/>
          <w:sz w:val="20"/>
          <w:szCs w:val="20"/>
        </w:rPr>
        <w:t>é</w:t>
      </w:r>
      <w:r w:rsidR="008D5162" w:rsidRPr="003E2EAC">
        <w:rPr>
          <w:b w:val="0"/>
          <w:i w:val="0"/>
          <w:sz w:val="20"/>
          <w:szCs w:val="20"/>
        </w:rPr>
        <w:t xml:space="preserve">s </w:t>
      </w:r>
      <w:r w:rsidRPr="003E2EAC">
        <w:rPr>
          <w:b w:val="0"/>
          <w:i w:val="0"/>
          <w:sz w:val="20"/>
          <w:szCs w:val="20"/>
        </w:rPr>
        <w:t xml:space="preserve">par les contrôles </w:t>
      </w:r>
      <w:r w:rsidR="008D5162">
        <w:rPr>
          <w:b w:val="0"/>
          <w:i w:val="0"/>
          <w:sz w:val="20"/>
          <w:szCs w:val="20"/>
        </w:rPr>
        <w:t>de suivi</w:t>
      </w:r>
      <w:r w:rsidR="008D5162" w:rsidRPr="003E2EAC">
        <w:rPr>
          <w:b w:val="0"/>
          <w:i w:val="0"/>
          <w:sz w:val="20"/>
          <w:szCs w:val="20"/>
        </w:rPr>
        <w:t xml:space="preserve"> </w:t>
      </w:r>
      <w:r w:rsidRPr="003E2EAC">
        <w:rPr>
          <w:b w:val="0"/>
          <w:i w:val="0"/>
          <w:sz w:val="20"/>
          <w:szCs w:val="20"/>
        </w:rPr>
        <w:t xml:space="preserve">nécessaires (au sens du chiffre 7.2) ou liés à des mesures immédiates (selon chiffre 7.4). Si les responsables </w:t>
      </w:r>
      <w:r w:rsidR="00E11876">
        <w:rPr>
          <w:b w:val="0"/>
          <w:i w:val="0"/>
          <w:sz w:val="20"/>
          <w:szCs w:val="20"/>
        </w:rPr>
        <w:t>ne paient pas</w:t>
      </w:r>
      <w:r w:rsidRPr="003E2EAC">
        <w:rPr>
          <w:b w:val="0"/>
          <w:i w:val="0"/>
          <w:sz w:val="20"/>
          <w:szCs w:val="20"/>
        </w:rPr>
        <w:t xml:space="preserve"> l’émolument, le canton peut s'adresser à l'office fédéral. Ce dernier </w:t>
      </w:r>
      <w:r w:rsidR="00E11876">
        <w:rPr>
          <w:b w:val="0"/>
          <w:i w:val="0"/>
          <w:sz w:val="20"/>
          <w:szCs w:val="20"/>
        </w:rPr>
        <w:t>rend</w:t>
      </w:r>
      <w:r w:rsidR="00E11876" w:rsidRPr="003E2EAC">
        <w:rPr>
          <w:b w:val="0"/>
          <w:i w:val="0"/>
          <w:sz w:val="20"/>
          <w:szCs w:val="20"/>
        </w:rPr>
        <w:t xml:space="preserve"> </w:t>
      </w:r>
      <w:r w:rsidR="008D5162">
        <w:rPr>
          <w:b w:val="0"/>
          <w:i w:val="0"/>
          <w:sz w:val="20"/>
          <w:szCs w:val="20"/>
        </w:rPr>
        <w:t>éventuellement</w:t>
      </w:r>
      <w:r w:rsidRPr="003E2EAC">
        <w:rPr>
          <w:b w:val="0"/>
          <w:i w:val="0"/>
          <w:sz w:val="20"/>
          <w:szCs w:val="20"/>
        </w:rPr>
        <w:t xml:space="preserve"> une </w:t>
      </w:r>
      <w:r w:rsidR="00E11876">
        <w:rPr>
          <w:b w:val="0"/>
          <w:i w:val="0"/>
          <w:sz w:val="20"/>
          <w:szCs w:val="20"/>
        </w:rPr>
        <w:t>décision</w:t>
      </w:r>
      <w:r w:rsidR="00E11876" w:rsidRPr="003E2EAC">
        <w:rPr>
          <w:b w:val="0"/>
          <w:i w:val="0"/>
          <w:sz w:val="20"/>
          <w:szCs w:val="20"/>
        </w:rPr>
        <w:t xml:space="preserve"> </w:t>
      </w:r>
      <w:r w:rsidRPr="003E2EAC">
        <w:rPr>
          <w:b w:val="0"/>
          <w:i w:val="0"/>
          <w:sz w:val="20"/>
          <w:szCs w:val="20"/>
        </w:rPr>
        <w:t>sur le remboursement à charge des responsables.</w:t>
      </w:r>
    </w:p>
    <w:p w14:paraId="17AD0D72"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lastRenderedPageBreak/>
        <w:t>Obligation d'informer, protection des données et secret de fonction</w:t>
      </w:r>
    </w:p>
    <w:p w14:paraId="64E98F13" w14:textId="6AA47F29"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10.1</w:t>
      </w:r>
      <w:r w:rsidRPr="003E2EAC">
        <w:rPr>
          <w:b w:val="0"/>
          <w:i w:val="0"/>
          <w:sz w:val="20"/>
          <w:szCs w:val="20"/>
        </w:rPr>
        <w:tab/>
        <w:t xml:space="preserve">Les services cantonaux peuvent s'adresser directement aux responsables du chantier et aux entreprises </w:t>
      </w:r>
      <w:r w:rsidR="008D5162">
        <w:rPr>
          <w:b w:val="0"/>
          <w:i w:val="0"/>
          <w:sz w:val="20"/>
          <w:szCs w:val="20"/>
        </w:rPr>
        <w:t>travaillant</w:t>
      </w:r>
      <w:r w:rsidR="008D5162" w:rsidRPr="003E2EAC">
        <w:rPr>
          <w:b w:val="0"/>
          <w:i w:val="0"/>
          <w:sz w:val="20"/>
          <w:szCs w:val="20"/>
        </w:rPr>
        <w:t xml:space="preserve"> </w:t>
      </w:r>
      <w:r w:rsidRPr="003E2EAC">
        <w:rPr>
          <w:b w:val="0"/>
          <w:i w:val="0"/>
          <w:sz w:val="20"/>
          <w:szCs w:val="20"/>
        </w:rPr>
        <w:t>sur le chantier pour obtenir les données nécessaires aux contrôles. Si les personnes sollicitées refusent de donner les renseignements exigés, le canton en informe l’office fédéral.</w:t>
      </w:r>
    </w:p>
    <w:p w14:paraId="6F22C2BC"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10.2</w:t>
      </w:r>
      <w:r w:rsidRPr="003E2EAC">
        <w:rPr>
          <w:b w:val="0"/>
          <w:i w:val="0"/>
          <w:sz w:val="20"/>
          <w:szCs w:val="20"/>
        </w:rPr>
        <w:tab/>
        <w:t>Les services cantonaux ne sont habilités à exiger et traiter les données relatives au chantier qu’à des fins exclusives de contrôle conformément à la</w:t>
      </w:r>
      <w:r w:rsidR="002A19EA" w:rsidRPr="003E2EAC">
        <w:rPr>
          <w:b w:val="0"/>
          <w:i w:val="0"/>
          <w:sz w:val="20"/>
          <w:szCs w:val="20"/>
        </w:rPr>
        <w:t xml:space="preserve"> présente</w:t>
      </w:r>
      <w:r w:rsidRPr="003E2EAC">
        <w:rPr>
          <w:b w:val="0"/>
          <w:i w:val="0"/>
          <w:sz w:val="20"/>
          <w:szCs w:val="20"/>
        </w:rPr>
        <w:t xml:space="preserve"> convention. Ils ne peuvent transmettre ou publier ces données qu'avec l’accord de l’office fédéral.</w:t>
      </w:r>
    </w:p>
    <w:p w14:paraId="2395A9A6"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Clause d’intégrité</w:t>
      </w:r>
    </w:p>
    <w:p w14:paraId="3F9A08D1" w14:textId="43AF24F5" w:rsidR="00937547" w:rsidRPr="003E2EAC" w:rsidRDefault="00937547" w:rsidP="001A4A12">
      <w:pPr>
        <w:pStyle w:val="berschrift2"/>
        <w:tabs>
          <w:tab w:val="num" w:pos="709"/>
        </w:tabs>
        <w:ind w:left="426" w:hanging="426"/>
        <w:rPr>
          <w:rFonts w:eastAsia="Times New Roman"/>
          <w:b w:val="0"/>
          <w:i w:val="0"/>
          <w:sz w:val="20"/>
          <w:szCs w:val="20"/>
        </w:rPr>
      </w:pPr>
      <w:r w:rsidRPr="003E2EAC">
        <w:rPr>
          <w:b w:val="0"/>
          <w:i w:val="0"/>
          <w:sz w:val="20"/>
          <w:szCs w:val="20"/>
        </w:rPr>
        <w:tab/>
        <w:t xml:space="preserve">Le canton s'engage à prendre toutes les mesures nécessaires pour prévenir la corruption de sorte à éviter </w:t>
      </w:r>
      <w:r w:rsidR="008D5162" w:rsidRPr="001161E7">
        <w:rPr>
          <w:b w:val="0"/>
          <w:i w:val="0"/>
          <w:sz w:val="20"/>
          <w:szCs w:val="20"/>
        </w:rPr>
        <w:t xml:space="preserve">notamment </w:t>
      </w:r>
      <w:r w:rsidRPr="003E2EAC">
        <w:rPr>
          <w:b w:val="0"/>
          <w:i w:val="0"/>
          <w:sz w:val="20"/>
          <w:szCs w:val="20"/>
        </w:rPr>
        <w:t xml:space="preserve">que des libéralités ou autres avantages soient offerts ou acceptés. </w:t>
      </w:r>
    </w:p>
    <w:p w14:paraId="135106A8"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Litiges</w:t>
      </w:r>
    </w:p>
    <w:p w14:paraId="26790E82" w14:textId="77777777" w:rsidR="00937547" w:rsidRPr="003E2EAC" w:rsidRDefault="00937547" w:rsidP="001A4A12">
      <w:pPr>
        <w:pStyle w:val="berschrift2"/>
        <w:tabs>
          <w:tab w:val="num" w:pos="709"/>
        </w:tabs>
        <w:ind w:left="426" w:hanging="426"/>
        <w:rPr>
          <w:rFonts w:eastAsia="Times New Roman"/>
          <w:b w:val="0"/>
          <w:i w:val="0"/>
          <w:sz w:val="20"/>
          <w:szCs w:val="20"/>
        </w:rPr>
      </w:pPr>
      <w:r w:rsidRPr="003E2EAC">
        <w:rPr>
          <w:b w:val="0"/>
          <w:i w:val="0"/>
          <w:sz w:val="20"/>
          <w:szCs w:val="20"/>
        </w:rPr>
        <w:tab/>
        <w:t>Les parties s’efforcent de régler à l’amiable les litiges en relation avec la présente convention.</w:t>
      </w:r>
    </w:p>
    <w:p w14:paraId="0D2E62E7"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Modifications</w:t>
      </w:r>
    </w:p>
    <w:p w14:paraId="4794EAF2" w14:textId="77777777" w:rsidR="00937547" w:rsidRPr="003E2EAC" w:rsidRDefault="00937547" w:rsidP="001A4A12">
      <w:pPr>
        <w:pStyle w:val="berschrift2"/>
        <w:tabs>
          <w:tab w:val="num" w:pos="709"/>
        </w:tabs>
        <w:ind w:left="426" w:hanging="426"/>
        <w:rPr>
          <w:rFonts w:eastAsia="Times New Roman"/>
          <w:b w:val="0"/>
          <w:i w:val="0"/>
          <w:sz w:val="20"/>
          <w:szCs w:val="20"/>
        </w:rPr>
      </w:pPr>
      <w:r w:rsidRPr="003E2EAC">
        <w:rPr>
          <w:b w:val="0"/>
          <w:i w:val="0"/>
          <w:sz w:val="20"/>
          <w:szCs w:val="20"/>
        </w:rPr>
        <w:tab/>
        <w:t>Toute adaptation de la présente convention requiert la forme écrite. Cette exigence concerne aussi les adaptations du programme de contrôle faisant suite à des modifications du projet.</w:t>
      </w:r>
    </w:p>
    <w:p w14:paraId="37061424"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Entrée en vigueur et délai de résiliation</w:t>
      </w:r>
    </w:p>
    <w:p w14:paraId="7F3F74D4" w14:textId="31299569"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15.1</w:t>
      </w:r>
      <w:r w:rsidRPr="003E2EAC">
        <w:rPr>
          <w:b w:val="0"/>
          <w:i w:val="0"/>
          <w:sz w:val="20"/>
          <w:szCs w:val="20"/>
        </w:rPr>
        <w:tab/>
        <w:t xml:space="preserve">La présente convention entre en vigueur </w:t>
      </w:r>
      <w:r w:rsidR="0057565C">
        <w:rPr>
          <w:b w:val="0"/>
          <w:i w:val="0"/>
          <w:sz w:val="20"/>
          <w:szCs w:val="20"/>
        </w:rPr>
        <w:t>à la date de sa signature par les deux parties</w:t>
      </w:r>
      <w:r w:rsidR="0057565C" w:rsidRPr="003E2EAC">
        <w:rPr>
          <w:b w:val="0"/>
          <w:i w:val="0"/>
          <w:sz w:val="20"/>
          <w:szCs w:val="20"/>
        </w:rPr>
        <w:t xml:space="preserve"> </w:t>
      </w:r>
      <w:r w:rsidR="00141533" w:rsidRPr="003E2EAC">
        <w:rPr>
          <w:b w:val="0"/>
          <w:i w:val="0"/>
          <w:sz w:val="20"/>
          <w:szCs w:val="20"/>
        </w:rPr>
        <w:t>…</w:t>
      </w:r>
      <w:r w:rsidRPr="003E2EAC">
        <w:rPr>
          <w:b w:val="0"/>
          <w:i w:val="0"/>
          <w:sz w:val="20"/>
          <w:szCs w:val="20"/>
        </w:rPr>
        <w:t xml:space="preserve">. Elle est valable à la condition suspensive que la décision d'approbation des plans pour le projet .... </w:t>
      </w:r>
      <w:r w:rsidRPr="008732E7">
        <w:rPr>
          <w:b w:val="0"/>
          <w:i w:val="0"/>
          <w:sz w:val="20"/>
          <w:szCs w:val="20"/>
        </w:rPr>
        <w:t>entre en force</w:t>
      </w:r>
      <w:r w:rsidRPr="003E2EAC">
        <w:rPr>
          <w:b w:val="0"/>
          <w:i w:val="0"/>
          <w:sz w:val="20"/>
          <w:szCs w:val="20"/>
        </w:rPr>
        <w:t>.</w:t>
      </w:r>
    </w:p>
    <w:p w14:paraId="4071DB5B"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15.2</w:t>
      </w:r>
      <w:r w:rsidRPr="003E2EAC">
        <w:rPr>
          <w:b w:val="0"/>
          <w:i w:val="0"/>
          <w:sz w:val="20"/>
          <w:szCs w:val="20"/>
        </w:rPr>
        <w:tab/>
        <w:t>Elle est valable jusqu'à la fin des activités de contrôle.</w:t>
      </w:r>
    </w:p>
    <w:p w14:paraId="6AF91317" w14:textId="77777777" w:rsidR="00937547" w:rsidRPr="003E2EAC" w:rsidRDefault="00937547" w:rsidP="001A4A12">
      <w:pPr>
        <w:pStyle w:val="berschrift2"/>
        <w:keepNext w:val="0"/>
        <w:tabs>
          <w:tab w:val="num" w:pos="709"/>
        </w:tabs>
        <w:ind w:left="425" w:hanging="425"/>
        <w:rPr>
          <w:rFonts w:eastAsia="Times New Roman"/>
          <w:b w:val="0"/>
          <w:i w:val="0"/>
          <w:sz w:val="20"/>
          <w:szCs w:val="20"/>
        </w:rPr>
      </w:pPr>
      <w:r w:rsidRPr="003E2EAC">
        <w:rPr>
          <w:b w:val="0"/>
          <w:i w:val="0"/>
          <w:sz w:val="20"/>
          <w:szCs w:val="20"/>
        </w:rPr>
        <w:t>15.3</w:t>
      </w:r>
      <w:r w:rsidRPr="003E2EAC">
        <w:rPr>
          <w:b w:val="0"/>
          <w:i w:val="0"/>
          <w:sz w:val="20"/>
          <w:szCs w:val="20"/>
        </w:rPr>
        <w:tab/>
        <w:t>Elle peut être dénoncée à tout moment par chacune des parties moyennant un préavis de trois mois. Le cas échéant, la compétence pour les tâches de contrôle prévues dans le programme de contrôle revient à l'office fédéral.</w:t>
      </w:r>
    </w:p>
    <w:p w14:paraId="705E3BCF" w14:textId="26B93CFE"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3E2EAC">
        <w:rPr>
          <w:bCs/>
          <w:sz w:val="20"/>
          <w:szCs w:val="20"/>
        </w:rPr>
        <w:t xml:space="preserve">Information </w:t>
      </w:r>
      <w:r w:rsidR="00E11876">
        <w:rPr>
          <w:bCs/>
          <w:sz w:val="20"/>
          <w:szCs w:val="20"/>
        </w:rPr>
        <w:t>d</w:t>
      </w:r>
      <w:r w:rsidR="00E11876" w:rsidRPr="003E2EAC">
        <w:rPr>
          <w:bCs/>
          <w:sz w:val="20"/>
          <w:szCs w:val="20"/>
        </w:rPr>
        <w:t xml:space="preserve">u </w:t>
      </w:r>
      <w:r w:rsidRPr="00651960">
        <w:rPr>
          <w:bCs/>
          <w:sz w:val="20"/>
          <w:szCs w:val="20"/>
        </w:rPr>
        <w:t>maître d’ouvrage</w:t>
      </w:r>
    </w:p>
    <w:p w14:paraId="6A29681C" w14:textId="76397D07" w:rsidR="00937547" w:rsidRPr="003E2EAC" w:rsidRDefault="00937547" w:rsidP="001A4A12">
      <w:pPr>
        <w:pStyle w:val="berschrift2"/>
        <w:tabs>
          <w:tab w:val="num" w:pos="709"/>
        </w:tabs>
        <w:ind w:left="426" w:hanging="426"/>
        <w:rPr>
          <w:rFonts w:eastAsia="Times New Roman"/>
          <w:b w:val="0"/>
          <w:i w:val="0"/>
          <w:sz w:val="20"/>
          <w:szCs w:val="20"/>
        </w:rPr>
      </w:pPr>
      <w:r w:rsidRPr="003E2EAC">
        <w:rPr>
          <w:b w:val="0"/>
          <w:i w:val="0"/>
          <w:sz w:val="20"/>
          <w:szCs w:val="20"/>
        </w:rPr>
        <w:tab/>
        <w:t xml:space="preserve">L'office fédéral informe le maître </w:t>
      </w:r>
      <w:r w:rsidRPr="00651960">
        <w:rPr>
          <w:b w:val="0"/>
          <w:i w:val="0"/>
          <w:sz w:val="20"/>
          <w:szCs w:val="20"/>
        </w:rPr>
        <w:t>d’ouvrage</w:t>
      </w:r>
      <w:r w:rsidRPr="003E2EAC">
        <w:rPr>
          <w:b w:val="0"/>
          <w:i w:val="0"/>
          <w:sz w:val="20"/>
          <w:szCs w:val="20"/>
        </w:rPr>
        <w:t xml:space="preserve"> de la présente convention.</w:t>
      </w:r>
    </w:p>
    <w:p w14:paraId="518BFA60" w14:textId="77777777" w:rsidR="00937547" w:rsidRPr="003E2EAC" w:rsidRDefault="00937547" w:rsidP="00897056">
      <w:pPr>
        <w:pStyle w:val="berschrift1"/>
        <w:numPr>
          <w:ilvl w:val="0"/>
          <w:numId w:val="4"/>
        </w:numPr>
        <w:tabs>
          <w:tab w:val="clear" w:pos="570"/>
          <w:tab w:val="num" w:pos="360"/>
        </w:tabs>
        <w:spacing w:before="240" w:after="60"/>
        <w:ind w:left="0" w:firstLine="0"/>
        <w:rPr>
          <w:rFonts w:eastAsia="Times New Roman" w:cs="Arial"/>
          <w:bCs/>
          <w:kern w:val="32"/>
          <w:sz w:val="20"/>
          <w:szCs w:val="20"/>
        </w:rPr>
      </w:pPr>
      <w:r w:rsidRPr="008732E7">
        <w:rPr>
          <w:bCs/>
          <w:sz w:val="20"/>
          <w:szCs w:val="20"/>
        </w:rPr>
        <w:t>Expéditions</w:t>
      </w:r>
      <w:r w:rsidRPr="003E2EAC">
        <w:rPr>
          <w:bCs/>
          <w:sz w:val="20"/>
          <w:szCs w:val="20"/>
        </w:rPr>
        <w:t xml:space="preserve"> et signatures</w:t>
      </w:r>
    </w:p>
    <w:p w14:paraId="0211068D" w14:textId="77777777" w:rsidR="00937547" w:rsidRPr="00124CE6" w:rsidRDefault="00937547" w:rsidP="001A4A12">
      <w:pPr>
        <w:pStyle w:val="berschrift2"/>
        <w:tabs>
          <w:tab w:val="num" w:pos="709"/>
        </w:tabs>
        <w:ind w:left="426" w:hanging="426"/>
        <w:rPr>
          <w:rFonts w:eastAsia="Times New Roman"/>
          <w:b w:val="0"/>
          <w:i w:val="0"/>
          <w:sz w:val="20"/>
          <w:szCs w:val="20"/>
        </w:rPr>
      </w:pPr>
      <w:r w:rsidRPr="003E2EAC">
        <w:rPr>
          <w:b w:val="0"/>
          <w:i w:val="0"/>
          <w:sz w:val="20"/>
          <w:szCs w:val="20"/>
        </w:rPr>
        <w:tab/>
        <w:t>La présen</w:t>
      </w:r>
      <w:r w:rsidR="002A19EA" w:rsidRPr="003E2EAC">
        <w:rPr>
          <w:b w:val="0"/>
          <w:i w:val="0"/>
          <w:sz w:val="20"/>
          <w:szCs w:val="20"/>
        </w:rPr>
        <w:t>t</w:t>
      </w:r>
      <w:r w:rsidRPr="003E2EAC">
        <w:rPr>
          <w:b w:val="0"/>
          <w:i w:val="0"/>
          <w:sz w:val="20"/>
          <w:szCs w:val="20"/>
        </w:rPr>
        <w:t>e convention est établie en deux exemplaires signés. Chaque partie reçoit un exemplaire.</w:t>
      </w:r>
      <w:r w:rsidRPr="00124CE6">
        <w:rPr>
          <w:b w:val="0"/>
          <w:i w:val="0"/>
          <w:sz w:val="20"/>
          <w:szCs w:val="20"/>
        </w:rPr>
        <w:t xml:space="preserve"> </w:t>
      </w:r>
    </w:p>
    <w:p w14:paraId="01586E14" w14:textId="77777777" w:rsidR="00E07589" w:rsidRPr="00124CE6" w:rsidRDefault="00E07589" w:rsidP="001A4A12">
      <w:pPr>
        <w:rPr>
          <w:lang w:eastAsia="de-CH"/>
        </w:rPr>
      </w:pPr>
    </w:p>
    <w:tbl>
      <w:tblPr>
        <w:tblW w:w="0" w:type="auto"/>
        <w:tblLook w:val="01E0" w:firstRow="1" w:lastRow="1" w:firstColumn="1" w:lastColumn="1" w:noHBand="0" w:noVBand="0"/>
      </w:tblPr>
      <w:tblGrid>
        <w:gridCol w:w="4929"/>
        <w:gridCol w:w="4926"/>
      </w:tblGrid>
      <w:tr w:rsidR="00937547" w:rsidRPr="00124CE6" w14:paraId="6C06964E" w14:textId="77777777" w:rsidTr="006B2EE8">
        <w:tc>
          <w:tcPr>
            <w:tcW w:w="5059" w:type="dxa"/>
          </w:tcPr>
          <w:p w14:paraId="3883B82D" w14:textId="77777777" w:rsidR="00937547" w:rsidRPr="00124CE6" w:rsidRDefault="00937547" w:rsidP="004A757C">
            <w:pPr>
              <w:pStyle w:val="Absatztext"/>
            </w:pPr>
            <w:r w:rsidRPr="00124CE6">
              <w:t>[Office fédéral …]</w:t>
            </w:r>
          </w:p>
          <w:p w14:paraId="303D780E" w14:textId="77777777" w:rsidR="00937547" w:rsidRPr="00124CE6" w:rsidRDefault="00937547" w:rsidP="00E07589">
            <w:pPr>
              <w:pStyle w:val="Absatztext"/>
              <w:spacing w:before="0"/>
            </w:pPr>
          </w:p>
          <w:p w14:paraId="724E4D4B" w14:textId="77777777" w:rsidR="00937547" w:rsidRPr="00124CE6" w:rsidRDefault="00937547" w:rsidP="004A757C">
            <w:pPr>
              <w:pStyle w:val="Absatztext"/>
            </w:pPr>
            <w:r w:rsidRPr="00124CE6">
              <w:t>…………………</w:t>
            </w:r>
          </w:p>
        </w:tc>
        <w:tc>
          <w:tcPr>
            <w:tcW w:w="5059" w:type="dxa"/>
          </w:tcPr>
          <w:p w14:paraId="40F81B1A" w14:textId="77777777" w:rsidR="00937547" w:rsidRPr="00124CE6" w:rsidRDefault="00937547" w:rsidP="004A757C">
            <w:pPr>
              <w:pStyle w:val="Absatztext"/>
            </w:pPr>
            <w:r w:rsidRPr="00124CE6">
              <w:t>Canton ….</w:t>
            </w:r>
          </w:p>
          <w:p w14:paraId="09347ACF" w14:textId="77777777" w:rsidR="00937547" w:rsidRPr="00124CE6" w:rsidRDefault="00937547" w:rsidP="00E07589">
            <w:pPr>
              <w:pStyle w:val="Absatztext"/>
              <w:spacing w:before="0"/>
            </w:pPr>
            <w:r w:rsidRPr="00124CE6">
              <w:t xml:space="preserve">Représenté </w:t>
            </w:r>
            <w:r w:rsidR="00141533" w:rsidRPr="00124CE6">
              <w:t>par …</w:t>
            </w:r>
            <w:r w:rsidRPr="00124CE6">
              <w:t>.</w:t>
            </w:r>
          </w:p>
          <w:p w14:paraId="73179D9D" w14:textId="77777777" w:rsidR="00937547" w:rsidRPr="00124CE6" w:rsidRDefault="00937547" w:rsidP="004A757C">
            <w:pPr>
              <w:pStyle w:val="Absatztext"/>
            </w:pPr>
            <w:r w:rsidRPr="00124CE6">
              <w:t>………………..</w:t>
            </w:r>
          </w:p>
        </w:tc>
      </w:tr>
    </w:tbl>
    <w:p w14:paraId="324356FD" w14:textId="4817BE30" w:rsidR="00937547" w:rsidRPr="00124CE6" w:rsidRDefault="00937547" w:rsidP="001A4A12">
      <w:pPr>
        <w:spacing w:before="120" w:after="0"/>
        <w:ind w:left="2124" w:hanging="2124"/>
        <w:jc w:val="left"/>
        <w:rPr>
          <w:rFonts w:eastAsia="Times New Roman" w:cs="Arial"/>
          <w:b/>
          <w:sz w:val="28"/>
          <w:szCs w:val="20"/>
        </w:rPr>
      </w:pPr>
      <w:bookmarkStart w:id="0" w:name="_GoBack"/>
      <w:bookmarkEnd w:id="0"/>
      <w:r w:rsidRPr="00124CE6">
        <w:rPr>
          <w:b/>
          <w:sz w:val="28"/>
          <w:szCs w:val="20"/>
        </w:rPr>
        <w:lastRenderedPageBreak/>
        <w:t xml:space="preserve">Annexe </w:t>
      </w:r>
      <w:r w:rsidR="00141533" w:rsidRPr="00124CE6">
        <w:rPr>
          <w:b/>
          <w:sz w:val="28"/>
          <w:szCs w:val="20"/>
        </w:rPr>
        <w:t>1 :</w:t>
      </w:r>
      <w:r w:rsidRPr="00124CE6">
        <w:rPr>
          <w:b/>
          <w:sz w:val="28"/>
          <w:szCs w:val="20"/>
        </w:rPr>
        <w:t xml:space="preserve"> Programme de contrôle du ...</w:t>
      </w:r>
    </w:p>
    <w:p w14:paraId="5C6CF516" w14:textId="77777777" w:rsidR="005F531F" w:rsidRPr="00124CE6" w:rsidRDefault="005F531F" w:rsidP="004A757C"/>
    <w:sectPr w:rsidR="005F531F" w:rsidRPr="00124CE6" w:rsidSect="00E417D5">
      <w:headerReference w:type="default" r:id="rId8"/>
      <w:footerReference w:type="default" r:id="rId9"/>
      <w:pgSz w:w="11906" w:h="16838" w:code="9"/>
      <w:pgMar w:top="1134" w:right="1133" w:bottom="1134" w:left="1134" w:header="68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1D7EA" w16cid:durableId="1D20C630"/>
  <w16cid:commentId w16cid:paraId="63052577" w16cid:durableId="1D20C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CB66A" w14:textId="77777777" w:rsidR="005302F7" w:rsidRDefault="005302F7" w:rsidP="004A757C">
      <w:r>
        <w:separator/>
      </w:r>
    </w:p>
  </w:endnote>
  <w:endnote w:type="continuationSeparator" w:id="0">
    <w:p w14:paraId="36CEBAA8" w14:textId="77777777" w:rsidR="005302F7" w:rsidRDefault="005302F7" w:rsidP="004A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F42823" w:rsidRPr="00D33E17" w14:paraId="7E431883" w14:textId="77777777" w:rsidTr="00F00D69">
      <w:trPr>
        <w:cantSplit/>
      </w:trPr>
      <w:tc>
        <w:tcPr>
          <w:tcW w:w="9611" w:type="dxa"/>
          <w:gridSpan w:val="2"/>
          <w:vAlign w:val="bottom"/>
        </w:tcPr>
        <w:p w14:paraId="446F5600" w14:textId="7D495F5E" w:rsidR="00F42823" w:rsidRPr="00D33E17" w:rsidRDefault="00F42823" w:rsidP="006D37C3">
          <w:pPr>
            <w:pStyle w:val="Seite"/>
          </w:pPr>
          <w:r w:rsidRPr="00D33E17">
            <w:fldChar w:fldCharType="begin"/>
          </w:r>
          <w:r w:rsidRPr="00D33E17">
            <w:instrText xml:space="preserve"> PAGE  </w:instrText>
          </w:r>
          <w:r w:rsidRPr="00D33E17">
            <w:fldChar w:fldCharType="separate"/>
          </w:r>
          <w:r w:rsidR="00562A7B">
            <w:rPr>
              <w:noProof/>
            </w:rPr>
            <w:t>10</w:t>
          </w:r>
          <w:r w:rsidRPr="00D33E17">
            <w:fldChar w:fldCharType="end"/>
          </w:r>
          <w:r>
            <w:t>/</w:t>
          </w:r>
          <w:r>
            <w:fldChar w:fldCharType="begin"/>
          </w:r>
          <w:r>
            <w:instrText xml:space="preserve"> NUMPAGES  </w:instrText>
          </w:r>
          <w:r>
            <w:fldChar w:fldCharType="separate"/>
          </w:r>
          <w:r w:rsidR="00562A7B">
            <w:rPr>
              <w:noProof/>
            </w:rPr>
            <w:t>11</w:t>
          </w:r>
          <w:r>
            <w:rPr>
              <w:noProof/>
            </w:rPr>
            <w:fldChar w:fldCharType="end"/>
          </w:r>
        </w:p>
      </w:tc>
    </w:tr>
    <w:tr w:rsidR="00F42823" w:rsidRPr="00D33E17" w14:paraId="5DFEB8C6" w14:textId="77777777" w:rsidTr="00F00D69">
      <w:trPr>
        <w:gridAfter w:val="1"/>
        <w:wAfter w:w="397" w:type="dxa"/>
        <w:cantSplit/>
        <w:trHeight w:hRule="exact" w:val="540"/>
      </w:trPr>
      <w:tc>
        <w:tcPr>
          <w:tcW w:w="9214" w:type="dxa"/>
          <w:vAlign w:val="bottom"/>
        </w:tcPr>
        <w:p w14:paraId="6F10439C" w14:textId="455CCD7E" w:rsidR="00F42823" w:rsidRPr="00D33E17" w:rsidRDefault="00F0741E" w:rsidP="006D37C3">
          <w:pPr>
            <w:pStyle w:val="Pfad"/>
          </w:pPr>
          <w:r w:rsidRPr="00F0741E">
            <w:rPr>
              <w:lang w:val="de-CH"/>
            </w:rPr>
            <w:fldChar w:fldCharType="begin"/>
          </w:r>
          <w:r w:rsidRPr="00F0741E">
            <w:rPr>
              <w:lang w:val="de-CH"/>
            </w:rPr>
            <w:instrText xml:space="preserve"> DOCPROPERTY  FSC#BAFUBDO@15.1700:Aktenzeichen </w:instrText>
          </w:r>
          <w:r w:rsidRPr="00F0741E">
            <w:rPr>
              <w:lang w:val="de-CH"/>
            </w:rPr>
            <w:fldChar w:fldCharType="separate"/>
          </w:r>
          <w:r w:rsidR="00562A7B">
            <w:rPr>
              <w:lang w:val="de-CH"/>
            </w:rPr>
            <w:t>042.7-00250/00005/00002/00003/00014/00007/Q392-1418</w:t>
          </w:r>
          <w:r w:rsidRPr="00F0741E">
            <w:rPr>
              <w:lang w:val="de-CH"/>
            </w:rPr>
            <w:fldChar w:fldCharType="end"/>
          </w:r>
        </w:p>
      </w:tc>
    </w:tr>
  </w:tbl>
  <w:p w14:paraId="464BA8A1" w14:textId="77777777" w:rsidR="00F0741E" w:rsidRPr="00F0741E" w:rsidRDefault="00F0741E" w:rsidP="00F0741E">
    <w:pPr>
      <w:pStyle w:val="Fuzeile"/>
      <w:rPr>
        <w:lang w:val="de-CH" w:eastAsia="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42B3" w14:textId="77777777" w:rsidR="005302F7" w:rsidRDefault="005302F7" w:rsidP="004A757C">
      <w:r>
        <w:separator/>
      </w:r>
    </w:p>
  </w:footnote>
  <w:footnote w:type="continuationSeparator" w:id="0">
    <w:p w14:paraId="7E91D296" w14:textId="77777777" w:rsidR="005302F7" w:rsidRDefault="005302F7" w:rsidP="004A757C">
      <w:r>
        <w:continuationSeparator/>
      </w:r>
    </w:p>
  </w:footnote>
  <w:footnote w:id="1">
    <w:p w14:paraId="36E3897F" w14:textId="08590186" w:rsidR="00F42823" w:rsidRPr="008732E7" w:rsidRDefault="00F42823" w:rsidP="001A4A12">
      <w:pPr>
        <w:pStyle w:val="Textkrper"/>
        <w:spacing w:line="240" w:lineRule="auto"/>
        <w:jc w:val="left"/>
        <w:rPr>
          <w:lang w:val="it-CH"/>
        </w:rPr>
      </w:pPr>
      <w:r w:rsidRPr="00544459">
        <w:rPr>
          <w:rStyle w:val="Funotenzeichen"/>
          <w:sz w:val="18"/>
          <w:szCs w:val="18"/>
        </w:rPr>
        <w:footnoteRef/>
      </w:r>
      <w:r w:rsidRPr="008732E7">
        <w:rPr>
          <w:rStyle w:val="Funotenzeichen"/>
          <w:sz w:val="18"/>
          <w:szCs w:val="18"/>
          <w:vertAlign w:val="baseline"/>
          <w:lang w:val="it-CH"/>
        </w:rPr>
        <w:t xml:space="preserve"> L’OFROU a pour pratique de parler </w:t>
      </w:r>
      <w:r w:rsidR="0078546E" w:rsidRPr="008732E7">
        <w:rPr>
          <w:rStyle w:val="Funotenzeichen"/>
          <w:sz w:val="18"/>
          <w:szCs w:val="18"/>
          <w:vertAlign w:val="baseline"/>
          <w:lang w:val="it-CH"/>
        </w:rPr>
        <w:t xml:space="preserve">ici </w:t>
      </w:r>
      <w:r w:rsidRPr="008732E7">
        <w:rPr>
          <w:rStyle w:val="Funotenzeichen"/>
          <w:sz w:val="18"/>
          <w:szCs w:val="18"/>
          <w:vertAlign w:val="baseline"/>
          <w:lang w:val="it-CH"/>
        </w:rPr>
        <w:t>de coopération dans l’exécution du contrôle environnemental d’</w:t>
      </w:r>
      <w:r w:rsidRPr="008732E7">
        <w:rPr>
          <w:sz w:val="18"/>
          <w:szCs w:val="18"/>
          <w:lang w:val="it-CH"/>
        </w:rPr>
        <w:t xml:space="preserve">un </w:t>
      </w:r>
      <w:r w:rsidRPr="008732E7">
        <w:rPr>
          <w:rStyle w:val="Funotenzeichen"/>
          <w:sz w:val="18"/>
          <w:szCs w:val="18"/>
          <w:vertAlign w:val="baseline"/>
          <w:lang w:val="it-CH"/>
        </w:rPr>
        <w:t>chantier fédéral</w:t>
      </w:r>
      <w:r w:rsidR="00544459" w:rsidRPr="008732E7">
        <w:rPr>
          <w:sz w:val="18"/>
          <w:szCs w:val="18"/>
          <w:lang w:val="it-CH"/>
        </w:rPr>
        <w:t>.</w:t>
      </w:r>
    </w:p>
  </w:footnote>
  <w:footnote w:id="2">
    <w:p w14:paraId="521EABC5" w14:textId="5DBD8835" w:rsidR="00F42823" w:rsidRPr="001A4A12" w:rsidRDefault="00F42823" w:rsidP="001A4A12">
      <w:pPr>
        <w:pStyle w:val="Textkrper"/>
        <w:spacing w:line="240" w:lineRule="auto"/>
        <w:jc w:val="left"/>
        <w:rPr>
          <w:rStyle w:val="Funotenzeichen"/>
          <w:sz w:val="18"/>
          <w:szCs w:val="18"/>
          <w:vertAlign w:val="baseline"/>
        </w:rPr>
      </w:pPr>
      <w:r>
        <w:rPr>
          <w:rStyle w:val="Funotenzeichen"/>
          <w:sz w:val="18"/>
          <w:szCs w:val="18"/>
        </w:rPr>
        <w:footnoteRef/>
      </w:r>
      <w:r>
        <w:rPr>
          <w:rStyle w:val="Funotenzeichen"/>
          <w:sz w:val="18"/>
          <w:szCs w:val="18"/>
        </w:rPr>
        <w:t xml:space="preserve"> </w:t>
      </w:r>
      <w:r>
        <w:rPr>
          <w:rStyle w:val="Funotenzeichen"/>
          <w:sz w:val="18"/>
          <w:szCs w:val="18"/>
          <w:vertAlign w:val="baseline"/>
        </w:rPr>
        <w:t xml:space="preserve">L’OFROU a pour pratique de parler </w:t>
      </w:r>
      <w:r w:rsidR="0078546E" w:rsidRPr="00E34B65">
        <w:rPr>
          <w:rStyle w:val="Funotenzeichen"/>
          <w:sz w:val="18"/>
          <w:szCs w:val="18"/>
          <w:vertAlign w:val="baseline"/>
        </w:rPr>
        <w:t>ici</w:t>
      </w:r>
      <w:r w:rsidR="0078546E">
        <w:rPr>
          <w:rStyle w:val="Funotenzeichen"/>
          <w:sz w:val="18"/>
          <w:szCs w:val="18"/>
          <w:vertAlign w:val="baseline"/>
        </w:rPr>
        <w:t xml:space="preserve"> </w:t>
      </w:r>
      <w:r>
        <w:rPr>
          <w:rStyle w:val="Funotenzeichen"/>
          <w:sz w:val="18"/>
          <w:szCs w:val="18"/>
          <w:vertAlign w:val="baseline"/>
        </w:rPr>
        <w:t xml:space="preserve">de coopération dans l’exécution du contrôle environnemental officiel </w:t>
      </w:r>
      <w:r>
        <w:rPr>
          <w:sz w:val="18"/>
          <w:szCs w:val="18"/>
        </w:rPr>
        <w:t>d’</w:t>
      </w:r>
      <w:r>
        <w:rPr>
          <w:rStyle w:val="Funotenzeichen"/>
          <w:sz w:val="18"/>
          <w:szCs w:val="18"/>
          <w:vertAlign w:val="baseline"/>
        </w:rPr>
        <w:t>un chantier fédéral</w:t>
      </w:r>
      <w:r w:rsidR="00885370">
        <w:rPr>
          <w:sz w:val="18"/>
          <w:szCs w:val="18"/>
        </w:rPr>
        <w:t>.</w:t>
      </w:r>
    </w:p>
  </w:footnote>
  <w:footnote w:id="3">
    <w:p w14:paraId="7DB08E36" w14:textId="77777777" w:rsidR="00F42823" w:rsidRPr="001A4A12" w:rsidRDefault="00F42823" w:rsidP="001A4A12">
      <w:pPr>
        <w:pStyle w:val="Textkrper"/>
        <w:spacing w:line="240" w:lineRule="auto"/>
        <w:jc w:val="left"/>
      </w:pPr>
      <w:r>
        <w:rPr>
          <w:rStyle w:val="Funotenzeichen"/>
          <w:sz w:val="18"/>
          <w:szCs w:val="18"/>
        </w:rPr>
        <w:footnoteRef/>
      </w:r>
      <w:r>
        <w:rPr>
          <w:rStyle w:val="Funotenzeichen"/>
          <w:sz w:val="18"/>
          <w:szCs w:val="18"/>
        </w:rPr>
        <w:t xml:space="preserve"> </w:t>
      </w:r>
      <w:r w:rsidRPr="00124CE6">
        <w:rPr>
          <w:rStyle w:val="Funotenzeichen"/>
          <w:sz w:val="18"/>
          <w:szCs w:val="18"/>
          <w:vertAlign w:val="baseline"/>
        </w:rPr>
        <w:t xml:space="preserve">L’OFROU a pour pratique de préciser </w:t>
      </w:r>
      <w:r w:rsidRPr="008732E7">
        <w:rPr>
          <w:rStyle w:val="Funotenzeichen"/>
          <w:sz w:val="18"/>
          <w:szCs w:val="18"/>
          <w:vertAlign w:val="baseline"/>
        </w:rPr>
        <w:t>ici</w:t>
      </w:r>
      <w:r w:rsidRPr="00124CE6">
        <w:rPr>
          <w:rStyle w:val="Funotenzeichen"/>
          <w:sz w:val="18"/>
          <w:szCs w:val="18"/>
          <w:vertAlign w:val="baseline"/>
        </w:rPr>
        <w:t xml:space="preserve"> que la compétence en matière d’exécution du droit de l'environnement, notamment pour ce qui est des contrôles à ce titre, reste à l'office fédéral.</w:t>
      </w:r>
    </w:p>
  </w:footnote>
  <w:footnote w:id="4">
    <w:p w14:paraId="794CB22A" w14:textId="2F943F03" w:rsidR="00F42823" w:rsidRPr="001A4A12" w:rsidRDefault="00F42823" w:rsidP="001A4A12">
      <w:pPr>
        <w:pStyle w:val="Textkrper"/>
        <w:spacing w:line="240" w:lineRule="auto"/>
        <w:jc w:val="left"/>
        <w:rPr>
          <w:rStyle w:val="Funotenzeichen"/>
          <w:sz w:val="18"/>
          <w:szCs w:val="18"/>
          <w:vertAlign w:val="baseline"/>
        </w:rPr>
      </w:pPr>
      <w:r>
        <w:rPr>
          <w:rStyle w:val="Funotenzeichen"/>
          <w:sz w:val="18"/>
          <w:szCs w:val="18"/>
        </w:rPr>
        <w:footnoteRef/>
      </w:r>
      <w:r>
        <w:rPr>
          <w:rStyle w:val="Funotenzeichen"/>
          <w:sz w:val="18"/>
          <w:szCs w:val="18"/>
        </w:rPr>
        <w:t xml:space="preserve"> </w:t>
      </w:r>
      <w:r w:rsidRPr="00124CE6">
        <w:rPr>
          <w:rStyle w:val="Funotenzeichen"/>
          <w:sz w:val="18"/>
          <w:szCs w:val="18"/>
          <w:vertAlign w:val="baseline"/>
        </w:rPr>
        <w:t xml:space="preserve">Conformément à la pratique de </w:t>
      </w:r>
      <w:r>
        <w:rPr>
          <w:sz w:val="18"/>
          <w:szCs w:val="18"/>
        </w:rPr>
        <w:t>l’</w:t>
      </w:r>
      <w:r w:rsidRPr="00124CE6">
        <w:rPr>
          <w:rStyle w:val="Funotenzeichen"/>
          <w:sz w:val="18"/>
          <w:szCs w:val="18"/>
          <w:vertAlign w:val="baseline"/>
        </w:rPr>
        <w:t>OFROU, les tâches réglées sous ce point (à l’exception du chiffre 7.5) concernent l’office fédéral et non pas le canton</w:t>
      </w:r>
      <w:r w:rsidR="00885370">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F42823" w:rsidRPr="009C156A" w14:paraId="12C50481" w14:textId="77777777" w:rsidTr="00F00D69">
      <w:trPr>
        <w:cantSplit/>
        <w:trHeight w:hRule="exact" w:val="420"/>
      </w:trPr>
      <w:tc>
        <w:tcPr>
          <w:tcW w:w="9214" w:type="dxa"/>
        </w:tcPr>
        <w:p w14:paraId="04D9B5D0" w14:textId="77777777" w:rsidR="00F42823" w:rsidRPr="009C156A" w:rsidRDefault="00F42823" w:rsidP="009C156A">
          <w:pPr>
            <w:suppressAutoHyphens/>
            <w:spacing w:after="0" w:line="200" w:lineRule="exact"/>
            <w:jc w:val="left"/>
            <w:rPr>
              <w:rFonts w:eastAsia="Times New Roman"/>
              <w:b/>
              <w:noProof/>
              <w:sz w:val="15"/>
              <w:szCs w:val="20"/>
            </w:rPr>
          </w:pPr>
          <w:r w:rsidRPr="009C156A">
            <w:rPr>
              <w:rFonts w:eastAsia="Times New Roman"/>
              <w:b/>
              <w:sz w:val="15"/>
              <w:szCs w:val="20"/>
            </w:rPr>
            <w:fldChar w:fldCharType="begin"/>
          </w:r>
          <w:r w:rsidRPr="009C156A">
            <w:rPr>
              <w:rFonts w:eastAsia="Times New Roman"/>
              <w:b/>
              <w:sz w:val="15"/>
              <w:szCs w:val="20"/>
            </w:rPr>
            <w:instrText xml:space="preserve"> DOCPROPERTY  FSC#BAFUBDO@15.1700:Klassifizierung </w:instrText>
          </w:r>
          <w:r w:rsidRPr="009C156A">
            <w:rPr>
              <w:rFonts w:eastAsia="Times New Roman"/>
              <w:b/>
              <w:sz w:val="15"/>
              <w:szCs w:val="20"/>
            </w:rPr>
            <w:fldChar w:fldCharType="end"/>
          </w:r>
        </w:p>
        <w:p w14:paraId="2F20A775" w14:textId="2F7FBA80" w:rsidR="00F42823" w:rsidRPr="009C156A" w:rsidRDefault="001A01E9" w:rsidP="009C156A">
          <w:pPr>
            <w:suppressAutoHyphens/>
            <w:spacing w:after="0" w:line="200" w:lineRule="exact"/>
            <w:jc w:val="left"/>
            <w:rPr>
              <w:rFonts w:eastAsia="Times New Roman"/>
              <w:noProof/>
              <w:sz w:val="15"/>
              <w:szCs w:val="20"/>
              <w:lang w:eastAsia="de-CH"/>
            </w:rPr>
          </w:pPr>
          <w:r w:rsidRPr="001A01E9">
            <w:rPr>
              <w:rFonts w:eastAsia="Times New Roman"/>
              <w:noProof/>
              <w:sz w:val="15"/>
              <w:szCs w:val="20"/>
              <w:lang w:eastAsia="de-CH"/>
            </w:rPr>
            <w:t xml:space="preserve">N° de référence </w:t>
          </w:r>
          <w:r w:rsidR="00F0741E" w:rsidRPr="00F0741E">
            <w:rPr>
              <w:rFonts w:eastAsia="Times New Roman"/>
              <w:noProof/>
              <w:sz w:val="15"/>
              <w:szCs w:val="20"/>
              <w:lang w:eastAsia="de-CH"/>
            </w:rPr>
            <w:fldChar w:fldCharType="begin"/>
          </w:r>
          <w:r w:rsidR="00F0741E" w:rsidRPr="00F0741E">
            <w:rPr>
              <w:rFonts w:eastAsia="Times New Roman"/>
              <w:noProof/>
              <w:sz w:val="15"/>
              <w:szCs w:val="20"/>
              <w:lang w:eastAsia="de-CH"/>
            </w:rPr>
            <w:instrText xml:space="preserve"> IF </w:instrText>
          </w:r>
          <w:r w:rsidR="00F0741E" w:rsidRPr="00F0741E">
            <w:rPr>
              <w:rFonts w:eastAsia="Times New Roman"/>
              <w:noProof/>
              <w:sz w:val="15"/>
              <w:szCs w:val="20"/>
              <w:lang w:eastAsia="de-CH"/>
            </w:rPr>
            <w:fldChar w:fldCharType="begin"/>
          </w:r>
          <w:r w:rsidR="00F0741E" w:rsidRPr="00F0741E">
            <w:rPr>
              <w:rFonts w:eastAsia="Times New Roman"/>
              <w:noProof/>
              <w:sz w:val="15"/>
              <w:szCs w:val="20"/>
              <w:lang w:eastAsia="de-CH"/>
            </w:rPr>
            <w:instrText xml:space="preserve"> DOCPROPERTY  strAktenzeichen </w:instrText>
          </w:r>
          <w:r w:rsidR="00F0741E" w:rsidRPr="00F0741E">
            <w:rPr>
              <w:rFonts w:eastAsia="Times New Roman"/>
              <w:noProof/>
              <w:sz w:val="15"/>
              <w:szCs w:val="20"/>
              <w:lang w:eastAsia="de-CH"/>
            </w:rPr>
            <w:fldChar w:fldCharType="separate"/>
          </w:r>
          <w:r w:rsidR="00562A7B">
            <w:rPr>
              <w:rFonts w:eastAsia="Times New Roman"/>
              <w:b/>
              <w:bCs/>
              <w:noProof/>
              <w:sz w:val="15"/>
              <w:szCs w:val="20"/>
              <w:lang w:val="de-DE" w:eastAsia="de-CH"/>
            </w:rPr>
            <w:instrText>Fehler! Unbekannter Name für Dokument-Eigenschaft.</w:instrText>
          </w:r>
          <w:r w:rsidR="00F0741E" w:rsidRPr="00F0741E">
            <w:rPr>
              <w:rFonts w:eastAsia="Times New Roman"/>
              <w:noProof/>
              <w:sz w:val="15"/>
              <w:szCs w:val="20"/>
              <w:lang w:eastAsia="de-CH"/>
            </w:rPr>
            <w:fldChar w:fldCharType="end"/>
          </w:r>
          <w:r w:rsidR="00F0741E" w:rsidRPr="00F0741E">
            <w:rPr>
              <w:rFonts w:eastAsia="Times New Roman"/>
              <w:noProof/>
              <w:sz w:val="15"/>
              <w:szCs w:val="20"/>
              <w:lang w:eastAsia="de-CH"/>
            </w:rPr>
            <w:instrText xml:space="preserve"> &lt;&gt; "" ": </w:instrText>
          </w:r>
          <w:r w:rsidR="00F0741E" w:rsidRPr="00F0741E">
            <w:rPr>
              <w:rFonts w:eastAsia="Times New Roman"/>
              <w:noProof/>
              <w:sz w:val="15"/>
              <w:szCs w:val="20"/>
              <w:lang w:eastAsia="de-CH"/>
            </w:rPr>
            <w:fldChar w:fldCharType="begin"/>
          </w:r>
          <w:r w:rsidR="00F0741E" w:rsidRPr="00F0741E">
            <w:rPr>
              <w:rFonts w:eastAsia="Times New Roman"/>
              <w:noProof/>
              <w:sz w:val="15"/>
              <w:szCs w:val="20"/>
              <w:lang w:eastAsia="de-CH"/>
            </w:rPr>
            <w:instrText xml:space="preserve"> DOCPROPERTY FSC#UVEKCFG@15.1700:DocumentNumber </w:instrText>
          </w:r>
          <w:r w:rsidR="00F0741E" w:rsidRPr="00F0741E">
            <w:rPr>
              <w:rFonts w:eastAsia="Times New Roman"/>
              <w:noProof/>
              <w:sz w:val="15"/>
              <w:szCs w:val="20"/>
              <w:lang w:eastAsia="de-CH"/>
            </w:rPr>
            <w:fldChar w:fldCharType="separate"/>
          </w:r>
          <w:r w:rsidR="00562A7B">
            <w:rPr>
              <w:rFonts w:eastAsia="Times New Roman"/>
              <w:noProof/>
              <w:sz w:val="15"/>
              <w:szCs w:val="20"/>
              <w:lang w:eastAsia="de-CH"/>
            </w:rPr>
            <w:instrText>Q392-1418</w:instrText>
          </w:r>
          <w:r w:rsidR="00F0741E" w:rsidRPr="00F0741E">
            <w:rPr>
              <w:rFonts w:eastAsia="Times New Roman"/>
              <w:noProof/>
              <w:sz w:val="15"/>
              <w:szCs w:val="20"/>
              <w:lang w:eastAsia="de-CH"/>
            </w:rPr>
            <w:fldChar w:fldCharType="end"/>
          </w:r>
          <w:r w:rsidR="00F0741E" w:rsidRPr="00F0741E">
            <w:rPr>
              <w:rFonts w:eastAsia="Times New Roman"/>
              <w:noProof/>
              <w:sz w:val="15"/>
              <w:szCs w:val="20"/>
              <w:lang w:eastAsia="de-CH"/>
            </w:rPr>
            <w:instrText xml:space="preserve">" "" </w:instrText>
          </w:r>
          <w:r w:rsidR="00F0741E" w:rsidRPr="00F0741E">
            <w:rPr>
              <w:rFonts w:eastAsia="Times New Roman"/>
              <w:noProof/>
              <w:sz w:val="15"/>
              <w:szCs w:val="20"/>
              <w:lang w:eastAsia="de-CH"/>
            </w:rPr>
            <w:fldChar w:fldCharType="separate"/>
          </w:r>
          <w:r w:rsidR="00562A7B" w:rsidRPr="00F0741E">
            <w:rPr>
              <w:rFonts w:eastAsia="Times New Roman"/>
              <w:noProof/>
              <w:sz w:val="15"/>
              <w:szCs w:val="20"/>
              <w:lang w:eastAsia="de-CH"/>
            </w:rPr>
            <w:t xml:space="preserve">: </w:t>
          </w:r>
          <w:r w:rsidR="00562A7B">
            <w:rPr>
              <w:rFonts w:eastAsia="Times New Roman"/>
              <w:noProof/>
              <w:sz w:val="15"/>
              <w:szCs w:val="20"/>
              <w:lang w:eastAsia="de-CH"/>
            </w:rPr>
            <w:t>Q392-1418</w:t>
          </w:r>
          <w:r w:rsidR="00F0741E" w:rsidRPr="00F0741E">
            <w:rPr>
              <w:rFonts w:eastAsia="Times New Roman"/>
              <w:noProof/>
              <w:sz w:val="15"/>
              <w:szCs w:val="20"/>
              <w:lang w:eastAsia="de-CH"/>
            </w:rPr>
            <w:fldChar w:fldCharType="end"/>
          </w:r>
        </w:p>
      </w:tc>
    </w:tr>
  </w:tbl>
  <w:p w14:paraId="2B4A89E7" w14:textId="77777777" w:rsidR="00F42823" w:rsidRPr="009C156A" w:rsidRDefault="00F42823" w:rsidP="009C156A">
    <w:pPr>
      <w:spacing w:after="0" w:line="240" w:lineRule="auto"/>
      <w:jc w:val="left"/>
      <w:rPr>
        <w:rFonts w:eastAsia="Times New Roman"/>
        <w:sz w:val="2"/>
        <w:szCs w:val="2"/>
        <w:lang w:eastAsia="de-CH"/>
      </w:rPr>
    </w:pPr>
  </w:p>
  <w:p w14:paraId="65992FDE" w14:textId="77777777" w:rsidR="00F42823" w:rsidRDefault="00F42823" w:rsidP="004A7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287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B276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3616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B7868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EB0C7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00CAC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CF01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3E4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04AA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0A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64F1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736A3"/>
    <w:multiLevelType w:val="hybridMultilevel"/>
    <w:tmpl w:val="B9E29E2A"/>
    <w:lvl w:ilvl="0" w:tplc="EE9C8920">
      <w:start w:val="1"/>
      <w:numFmt w:val="bullet"/>
      <w:lvlText w:val=""/>
      <w:lvlJc w:val="left"/>
      <w:pPr>
        <w:tabs>
          <w:tab w:val="num" w:pos="1287"/>
        </w:tabs>
        <w:ind w:left="1287"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A82005"/>
    <w:multiLevelType w:val="multilevel"/>
    <w:tmpl w:val="E59E8E5E"/>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19324DC5"/>
    <w:multiLevelType w:val="multilevel"/>
    <w:tmpl w:val="6928A766"/>
    <w:lvl w:ilvl="0">
      <w:start w:val="2"/>
      <w:numFmt w:val="decimal"/>
      <w:lvlText w:val="%1"/>
      <w:lvlJc w:val="left"/>
      <w:pPr>
        <w:tabs>
          <w:tab w:val="num" w:pos="570"/>
        </w:tabs>
        <w:ind w:left="570" w:hanging="570"/>
      </w:pPr>
      <w:rPr>
        <w:rFonts w:hint="default"/>
        <w:b/>
      </w:rPr>
    </w:lvl>
    <w:lvl w:ilvl="1">
      <w:start w:val="1"/>
      <w:numFmt w:val="decimal"/>
      <w:lvlText w:val="2.%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1DEB7A05"/>
    <w:multiLevelType w:val="multilevel"/>
    <w:tmpl w:val="5D306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466257A"/>
    <w:multiLevelType w:val="multilevel"/>
    <w:tmpl w:val="0D749C3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9DB6470"/>
    <w:multiLevelType w:val="multilevel"/>
    <w:tmpl w:val="1408C2C0"/>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E011ADD"/>
    <w:multiLevelType w:val="multilevel"/>
    <w:tmpl w:val="B136111C"/>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2C0BC4"/>
    <w:multiLevelType w:val="multilevel"/>
    <w:tmpl w:val="0A386CA0"/>
    <w:lvl w:ilvl="0">
      <w:start w:val="2"/>
      <w:numFmt w:val="decimal"/>
      <w:lvlText w:val="%1"/>
      <w:lvlJc w:val="left"/>
      <w:pPr>
        <w:tabs>
          <w:tab w:val="num" w:pos="570"/>
        </w:tabs>
        <w:ind w:left="570" w:hanging="570"/>
      </w:pPr>
      <w:rPr>
        <w:rFonts w:hint="default"/>
        <w:b/>
      </w:rPr>
    </w:lvl>
    <w:lvl w:ilvl="1">
      <w:start w:val="1"/>
      <w:numFmt w:val="decimal"/>
      <w:lvlText w:val="2.%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27833B9"/>
    <w:multiLevelType w:val="hybridMultilevel"/>
    <w:tmpl w:val="083EA8C8"/>
    <w:lvl w:ilvl="0" w:tplc="2CD8B60C">
      <w:numFmt w:val="bullet"/>
      <w:lvlText w:val="-"/>
      <w:lvlJc w:val="left"/>
      <w:pPr>
        <w:tabs>
          <w:tab w:val="num" w:pos="927"/>
        </w:tabs>
        <w:ind w:left="927" w:hanging="360"/>
      </w:pPr>
      <w:rPr>
        <w:rFonts w:ascii="Arial" w:eastAsia="Times New Roman" w:hAnsi="Arial" w:cs="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448F6F0D"/>
    <w:multiLevelType w:val="multilevel"/>
    <w:tmpl w:val="0D749C3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A72346B"/>
    <w:multiLevelType w:val="hybridMultilevel"/>
    <w:tmpl w:val="409AC6A0"/>
    <w:lvl w:ilvl="0" w:tplc="F1CE0DFC">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2" w15:restartNumberingAfterBreak="0">
    <w:nsid w:val="51143806"/>
    <w:multiLevelType w:val="hybridMultilevel"/>
    <w:tmpl w:val="08261302"/>
    <w:lvl w:ilvl="0" w:tplc="4E16098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341434"/>
    <w:multiLevelType w:val="hybridMultilevel"/>
    <w:tmpl w:val="93BABFD8"/>
    <w:lvl w:ilvl="0" w:tplc="D98099BC">
      <w:start w:val="1"/>
      <w:numFmt w:val="bullet"/>
      <w:lvlText w:val="-"/>
      <w:lvlJc w:val="left"/>
      <w:pPr>
        <w:tabs>
          <w:tab w:val="num" w:pos="1133"/>
        </w:tabs>
        <w:ind w:left="1133" w:hanging="425"/>
      </w:pPr>
      <w:rPr>
        <w:rFonts w:ascii="Arial" w:hAnsi="Arial" w:hint="default"/>
      </w:rPr>
    </w:lvl>
    <w:lvl w:ilvl="1" w:tplc="08070003" w:tentative="1">
      <w:start w:val="1"/>
      <w:numFmt w:val="bullet"/>
      <w:lvlText w:val="o"/>
      <w:lvlJc w:val="left"/>
      <w:pPr>
        <w:tabs>
          <w:tab w:val="num" w:pos="2148"/>
        </w:tabs>
        <w:ind w:left="2148" w:hanging="360"/>
      </w:pPr>
      <w:rPr>
        <w:rFonts w:ascii="Courier New" w:hAnsi="Courier New" w:cs="Courier New" w:hint="default"/>
      </w:rPr>
    </w:lvl>
    <w:lvl w:ilvl="2" w:tplc="08070005" w:tentative="1">
      <w:start w:val="1"/>
      <w:numFmt w:val="bullet"/>
      <w:lvlText w:val=""/>
      <w:lvlJc w:val="left"/>
      <w:pPr>
        <w:tabs>
          <w:tab w:val="num" w:pos="2868"/>
        </w:tabs>
        <w:ind w:left="2868" w:hanging="360"/>
      </w:pPr>
      <w:rPr>
        <w:rFonts w:ascii="Wingdings" w:hAnsi="Wingdings" w:hint="default"/>
      </w:rPr>
    </w:lvl>
    <w:lvl w:ilvl="3" w:tplc="08070001" w:tentative="1">
      <w:start w:val="1"/>
      <w:numFmt w:val="bullet"/>
      <w:lvlText w:val=""/>
      <w:lvlJc w:val="left"/>
      <w:pPr>
        <w:tabs>
          <w:tab w:val="num" w:pos="3588"/>
        </w:tabs>
        <w:ind w:left="3588" w:hanging="360"/>
      </w:pPr>
      <w:rPr>
        <w:rFonts w:ascii="Symbol" w:hAnsi="Symbol" w:hint="default"/>
      </w:rPr>
    </w:lvl>
    <w:lvl w:ilvl="4" w:tplc="08070003" w:tentative="1">
      <w:start w:val="1"/>
      <w:numFmt w:val="bullet"/>
      <w:lvlText w:val="o"/>
      <w:lvlJc w:val="left"/>
      <w:pPr>
        <w:tabs>
          <w:tab w:val="num" w:pos="4308"/>
        </w:tabs>
        <w:ind w:left="4308" w:hanging="360"/>
      </w:pPr>
      <w:rPr>
        <w:rFonts w:ascii="Courier New" w:hAnsi="Courier New" w:cs="Courier New" w:hint="default"/>
      </w:rPr>
    </w:lvl>
    <w:lvl w:ilvl="5" w:tplc="08070005" w:tentative="1">
      <w:start w:val="1"/>
      <w:numFmt w:val="bullet"/>
      <w:lvlText w:val=""/>
      <w:lvlJc w:val="left"/>
      <w:pPr>
        <w:tabs>
          <w:tab w:val="num" w:pos="5028"/>
        </w:tabs>
        <w:ind w:left="5028" w:hanging="360"/>
      </w:pPr>
      <w:rPr>
        <w:rFonts w:ascii="Wingdings" w:hAnsi="Wingdings" w:hint="default"/>
      </w:rPr>
    </w:lvl>
    <w:lvl w:ilvl="6" w:tplc="08070001" w:tentative="1">
      <w:start w:val="1"/>
      <w:numFmt w:val="bullet"/>
      <w:lvlText w:val=""/>
      <w:lvlJc w:val="left"/>
      <w:pPr>
        <w:tabs>
          <w:tab w:val="num" w:pos="5748"/>
        </w:tabs>
        <w:ind w:left="5748" w:hanging="360"/>
      </w:pPr>
      <w:rPr>
        <w:rFonts w:ascii="Symbol" w:hAnsi="Symbol" w:hint="default"/>
      </w:rPr>
    </w:lvl>
    <w:lvl w:ilvl="7" w:tplc="08070003" w:tentative="1">
      <w:start w:val="1"/>
      <w:numFmt w:val="bullet"/>
      <w:lvlText w:val="o"/>
      <w:lvlJc w:val="left"/>
      <w:pPr>
        <w:tabs>
          <w:tab w:val="num" w:pos="6468"/>
        </w:tabs>
        <w:ind w:left="6468" w:hanging="360"/>
      </w:pPr>
      <w:rPr>
        <w:rFonts w:ascii="Courier New" w:hAnsi="Courier New" w:cs="Courier New" w:hint="default"/>
      </w:rPr>
    </w:lvl>
    <w:lvl w:ilvl="8" w:tplc="0807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12F1003"/>
    <w:multiLevelType w:val="multilevel"/>
    <w:tmpl w:val="1408C2C0"/>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2EE0F21"/>
    <w:multiLevelType w:val="hybridMultilevel"/>
    <w:tmpl w:val="A2A6443E"/>
    <w:lvl w:ilvl="0" w:tplc="BFDE29EC">
      <w:start w:val="7"/>
      <w:numFmt w:val="bullet"/>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F63879"/>
    <w:multiLevelType w:val="hybridMultilevel"/>
    <w:tmpl w:val="62F48104"/>
    <w:lvl w:ilvl="0" w:tplc="B93E015E">
      <w:start w:val="1"/>
      <w:numFmt w:val="lowerLetter"/>
      <w:lvlText w:val="%1."/>
      <w:lvlJc w:val="left"/>
      <w:pPr>
        <w:tabs>
          <w:tab w:val="num" w:pos="927"/>
        </w:tabs>
        <w:ind w:left="927"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6B5F682C"/>
    <w:multiLevelType w:val="hybridMultilevel"/>
    <w:tmpl w:val="48766C70"/>
    <w:lvl w:ilvl="0" w:tplc="FB52249E">
      <w:start w:val="1"/>
      <w:numFmt w:val="lowerLetter"/>
      <w:lvlText w:val="%1."/>
      <w:lvlJc w:val="left"/>
      <w:pPr>
        <w:tabs>
          <w:tab w:val="num" w:pos="791"/>
        </w:tabs>
        <w:ind w:left="791" w:hanging="360"/>
      </w:pPr>
      <w:rPr>
        <w:rFonts w:hint="default"/>
      </w:rPr>
    </w:lvl>
    <w:lvl w:ilvl="1" w:tplc="17F8E9EE" w:tentative="1">
      <w:start w:val="1"/>
      <w:numFmt w:val="lowerLetter"/>
      <w:lvlText w:val="%2."/>
      <w:lvlJc w:val="left"/>
      <w:pPr>
        <w:tabs>
          <w:tab w:val="num" w:pos="1440"/>
        </w:tabs>
        <w:ind w:left="1440" w:hanging="360"/>
      </w:pPr>
    </w:lvl>
    <w:lvl w:ilvl="2" w:tplc="FE606E22" w:tentative="1">
      <w:start w:val="1"/>
      <w:numFmt w:val="lowerRoman"/>
      <w:lvlText w:val="%3."/>
      <w:lvlJc w:val="right"/>
      <w:pPr>
        <w:tabs>
          <w:tab w:val="num" w:pos="2160"/>
        </w:tabs>
        <w:ind w:left="2160" w:hanging="180"/>
      </w:pPr>
    </w:lvl>
    <w:lvl w:ilvl="3" w:tplc="7292C90E" w:tentative="1">
      <w:start w:val="1"/>
      <w:numFmt w:val="decimal"/>
      <w:lvlText w:val="%4."/>
      <w:lvlJc w:val="left"/>
      <w:pPr>
        <w:tabs>
          <w:tab w:val="num" w:pos="2880"/>
        </w:tabs>
        <w:ind w:left="2880" w:hanging="360"/>
      </w:pPr>
    </w:lvl>
    <w:lvl w:ilvl="4" w:tplc="C304F006" w:tentative="1">
      <w:start w:val="1"/>
      <w:numFmt w:val="lowerLetter"/>
      <w:lvlText w:val="%5."/>
      <w:lvlJc w:val="left"/>
      <w:pPr>
        <w:tabs>
          <w:tab w:val="num" w:pos="3600"/>
        </w:tabs>
        <w:ind w:left="3600" w:hanging="360"/>
      </w:pPr>
    </w:lvl>
    <w:lvl w:ilvl="5" w:tplc="D1CC397E" w:tentative="1">
      <w:start w:val="1"/>
      <w:numFmt w:val="lowerRoman"/>
      <w:lvlText w:val="%6."/>
      <w:lvlJc w:val="right"/>
      <w:pPr>
        <w:tabs>
          <w:tab w:val="num" w:pos="4320"/>
        </w:tabs>
        <w:ind w:left="4320" w:hanging="180"/>
      </w:pPr>
    </w:lvl>
    <w:lvl w:ilvl="6" w:tplc="1030616A" w:tentative="1">
      <w:start w:val="1"/>
      <w:numFmt w:val="decimal"/>
      <w:lvlText w:val="%7."/>
      <w:lvlJc w:val="left"/>
      <w:pPr>
        <w:tabs>
          <w:tab w:val="num" w:pos="5040"/>
        </w:tabs>
        <w:ind w:left="5040" w:hanging="360"/>
      </w:pPr>
    </w:lvl>
    <w:lvl w:ilvl="7" w:tplc="AB8A573A" w:tentative="1">
      <w:start w:val="1"/>
      <w:numFmt w:val="lowerLetter"/>
      <w:lvlText w:val="%8."/>
      <w:lvlJc w:val="left"/>
      <w:pPr>
        <w:tabs>
          <w:tab w:val="num" w:pos="5760"/>
        </w:tabs>
        <w:ind w:left="5760" w:hanging="360"/>
      </w:pPr>
    </w:lvl>
    <w:lvl w:ilvl="8" w:tplc="C55CFDE4" w:tentative="1">
      <w:start w:val="1"/>
      <w:numFmt w:val="lowerRoman"/>
      <w:lvlText w:val="%9."/>
      <w:lvlJc w:val="right"/>
      <w:pPr>
        <w:tabs>
          <w:tab w:val="num" w:pos="6480"/>
        </w:tabs>
        <w:ind w:left="6480" w:hanging="180"/>
      </w:pPr>
    </w:lvl>
  </w:abstractNum>
  <w:abstractNum w:abstractNumId="28" w15:restartNumberingAfterBreak="0">
    <w:nsid w:val="73722A59"/>
    <w:multiLevelType w:val="hybridMultilevel"/>
    <w:tmpl w:val="B136111C"/>
    <w:lvl w:ilvl="0" w:tplc="B93E015E">
      <w:start w:val="1"/>
      <w:numFmt w:val="lowerLetter"/>
      <w:lvlText w:val="%1."/>
      <w:lvlJc w:val="left"/>
      <w:pPr>
        <w:tabs>
          <w:tab w:val="num" w:pos="927"/>
        </w:tabs>
        <w:ind w:left="927"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11"/>
  </w:num>
  <w:num w:numId="4">
    <w:abstractNumId w:val="16"/>
  </w:num>
  <w:num w:numId="5">
    <w:abstractNumId w:val="13"/>
  </w:num>
  <w:num w:numId="6">
    <w:abstractNumId w:val="13"/>
    <w:lvlOverride w:ilvl="0">
      <w:lvl w:ilvl="0">
        <w:start w:val="2"/>
        <w:numFmt w:val="decimal"/>
        <w:lvlText w:val="%1"/>
        <w:lvlJc w:val="left"/>
        <w:pPr>
          <w:tabs>
            <w:tab w:val="num" w:pos="570"/>
          </w:tabs>
          <w:ind w:left="570" w:hanging="570"/>
        </w:pPr>
        <w:rPr>
          <w:rFonts w:hint="default"/>
          <w:b/>
        </w:rPr>
      </w:lvl>
    </w:lvlOverride>
    <w:lvlOverride w:ilvl="1">
      <w:lvl w:ilvl="1">
        <w:start w:val="1"/>
        <w:numFmt w:val="none"/>
        <w:lvlText w:val="3.1"/>
        <w:lvlJc w:val="left"/>
        <w:pPr>
          <w:tabs>
            <w:tab w:val="num" w:pos="570"/>
          </w:tabs>
          <w:ind w:left="570" w:hanging="57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7">
    <w:abstractNumId w:val="28"/>
  </w:num>
  <w:num w:numId="8">
    <w:abstractNumId w:val="20"/>
  </w:num>
  <w:num w:numId="9">
    <w:abstractNumId w:val="15"/>
  </w:num>
  <w:num w:numId="10">
    <w:abstractNumId w:val="26"/>
  </w:num>
  <w:num w:numId="11">
    <w:abstractNumId w:val="23"/>
  </w:num>
  <w:num w:numId="12">
    <w:abstractNumId w:val="17"/>
  </w:num>
  <w:num w:numId="13">
    <w:abstractNumId w:val="19"/>
  </w:num>
  <w:num w:numId="14">
    <w:abstractNumId w:val="24"/>
  </w:num>
  <w:num w:numId="15">
    <w:abstractNumId w:val="18"/>
  </w:num>
  <w:num w:numId="16">
    <w:abstractNumId w:val="14"/>
  </w:num>
  <w:num w:numId="17">
    <w:abstractNumId w:val="0"/>
  </w:num>
  <w:num w:numId="18">
    <w:abstractNumId w:val="21"/>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4F7"/>
    <w:rsid w:val="00011BE9"/>
    <w:rsid w:val="0001437E"/>
    <w:rsid w:val="00017656"/>
    <w:rsid w:val="000209FA"/>
    <w:rsid w:val="0002111D"/>
    <w:rsid w:val="00023F12"/>
    <w:rsid w:val="00036306"/>
    <w:rsid w:val="00043E6F"/>
    <w:rsid w:val="00044CB2"/>
    <w:rsid w:val="00045CA6"/>
    <w:rsid w:val="00045DDD"/>
    <w:rsid w:val="00050487"/>
    <w:rsid w:val="00063003"/>
    <w:rsid w:val="00063505"/>
    <w:rsid w:val="00086C65"/>
    <w:rsid w:val="0009112C"/>
    <w:rsid w:val="000A1E97"/>
    <w:rsid w:val="000B02C7"/>
    <w:rsid w:val="000B252F"/>
    <w:rsid w:val="000C0CF2"/>
    <w:rsid w:val="000C59EF"/>
    <w:rsid w:val="000E4BC7"/>
    <w:rsid w:val="000F0F4A"/>
    <w:rsid w:val="00102303"/>
    <w:rsid w:val="001157FA"/>
    <w:rsid w:val="001161CA"/>
    <w:rsid w:val="0012424A"/>
    <w:rsid w:val="00124CE6"/>
    <w:rsid w:val="001255AB"/>
    <w:rsid w:val="00125658"/>
    <w:rsid w:val="00132F3A"/>
    <w:rsid w:val="001351C4"/>
    <w:rsid w:val="00141533"/>
    <w:rsid w:val="001568FC"/>
    <w:rsid w:val="00163263"/>
    <w:rsid w:val="0017058A"/>
    <w:rsid w:val="001852E6"/>
    <w:rsid w:val="00187969"/>
    <w:rsid w:val="001946EC"/>
    <w:rsid w:val="001A01E9"/>
    <w:rsid w:val="001A482A"/>
    <w:rsid w:val="001A4A12"/>
    <w:rsid w:val="001A6616"/>
    <w:rsid w:val="001A6F16"/>
    <w:rsid w:val="001B357A"/>
    <w:rsid w:val="001C1AF6"/>
    <w:rsid w:val="001C36FA"/>
    <w:rsid w:val="001E144B"/>
    <w:rsid w:val="001E4AFE"/>
    <w:rsid w:val="001E6107"/>
    <w:rsid w:val="001E63CE"/>
    <w:rsid w:val="001E6DF9"/>
    <w:rsid w:val="001F0079"/>
    <w:rsid w:val="002014BC"/>
    <w:rsid w:val="00231391"/>
    <w:rsid w:val="002334F9"/>
    <w:rsid w:val="0024088E"/>
    <w:rsid w:val="00242247"/>
    <w:rsid w:val="00242FE9"/>
    <w:rsid w:val="002468C9"/>
    <w:rsid w:val="00254159"/>
    <w:rsid w:val="0026186C"/>
    <w:rsid w:val="00276E75"/>
    <w:rsid w:val="002770D9"/>
    <w:rsid w:val="002A0518"/>
    <w:rsid w:val="002A19EA"/>
    <w:rsid w:val="002A7D1D"/>
    <w:rsid w:val="002C5AB9"/>
    <w:rsid w:val="002D037A"/>
    <w:rsid w:val="002D489A"/>
    <w:rsid w:val="002D7E44"/>
    <w:rsid w:val="002F1F82"/>
    <w:rsid w:val="00302F07"/>
    <w:rsid w:val="00305DC9"/>
    <w:rsid w:val="00340DD3"/>
    <w:rsid w:val="003449A1"/>
    <w:rsid w:val="00351951"/>
    <w:rsid w:val="00355409"/>
    <w:rsid w:val="00361B6F"/>
    <w:rsid w:val="00362BCF"/>
    <w:rsid w:val="003707BD"/>
    <w:rsid w:val="00376669"/>
    <w:rsid w:val="0038135D"/>
    <w:rsid w:val="00386386"/>
    <w:rsid w:val="00390008"/>
    <w:rsid w:val="00394CEE"/>
    <w:rsid w:val="00395098"/>
    <w:rsid w:val="00397493"/>
    <w:rsid w:val="003A16D3"/>
    <w:rsid w:val="003B487D"/>
    <w:rsid w:val="003E15F2"/>
    <w:rsid w:val="003E2EAC"/>
    <w:rsid w:val="003F397E"/>
    <w:rsid w:val="003F64AE"/>
    <w:rsid w:val="003F7555"/>
    <w:rsid w:val="004037E2"/>
    <w:rsid w:val="00405BB2"/>
    <w:rsid w:val="00414DA7"/>
    <w:rsid w:val="00416135"/>
    <w:rsid w:val="00416FAA"/>
    <w:rsid w:val="00421CD4"/>
    <w:rsid w:val="0042691C"/>
    <w:rsid w:val="004409B2"/>
    <w:rsid w:val="00451CEC"/>
    <w:rsid w:val="00452F42"/>
    <w:rsid w:val="00475B44"/>
    <w:rsid w:val="00481848"/>
    <w:rsid w:val="00483C52"/>
    <w:rsid w:val="00485422"/>
    <w:rsid w:val="00497CB1"/>
    <w:rsid w:val="004A0FF9"/>
    <w:rsid w:val="004A334B"/>
    <w:rsid w:val="004A757C"/>
    <w:rsid w:val="004B2CE5"/>
    <w:rsid w:val="004B5EA5"/>
    <w:rsid w:val="004B6AC8"/>
    <w:rsid w:val="004D42B8"/>
    <w:rsid w:val="004D73A5"/>
    <w:rsid w:val="004E7A46"/>
    <w:rsid w:val="004F5EDA"/>
    <w:rsid w:val="004F7C7B"/>
    <w:rsid w:val="00512A3E"/>
    <w:rsid w:val="00523520"/>
    <w:rsid w:val="00526D96"/>
    <w:rsid w:val="005302F7"/>
    <w:rsid w:val="0053345D"/>
    <w:rsid w:val="00533C8B"/>
    <w:rsid w:val="00536E1C"/>
    <w:rsid w:val="005372FC"/>
    <w:rsid w:val="00544260"/>
    <w:rsid w:val="00544459"/>
    <w:rsid w:val="005604AC"/>
    <w:rsid w:val="00560859"/>
    <w:rsid w:val="00562A7B"/>
    <w:rsid w:val="00570FAF"/>
    <w:rsid w:val="0057565C"/>
    <w:rsid w:val="00587743"/>
    <w:rsid w:val="005958A8"/>
    <w:rsid w:val="00595936"/>
    <w:rsid w:val="005D02CE"/>
    <w:rsid w:val="005D22D2"/>
    <w:rsid w:val="005D63B6"/>
    <w:rsid w:val="005E25AC"/>
    <w:rsid w:val="005E40EF"/>
    <w:rsid w:val="005E53CC"/>
    <w:rsid w:val="005E5915"/>
    <w:rsid w:val="005F1DEB"/>
    <w:rsid w:val="005F322F"/>
    <w:rsid w:val="005F531F"/>
    <w:rsid w:val="005F6858"/>
    <w:rsid w:val="006103B6"/>
    <w:rsid w:val="006178B0"/>
    <w:rsid w:val="0063394F"/>
    <w:rsid w:val="006367D4"/>
    <w:rsid w:val="00644A90"/>
    <w:rsid w:val="00645BDE"/>
    <w:rsid w:val="006506A5"/>
    <w:rsid w:val="00651960"/>
    <w:rsid w:val="0065228F"/>
    <w:rsid w:val="00655E75"/>
    <w:rsid w:val="006616B0"/>
    <w:rsid w:val="006643D2"/>
    <w:rsid w:val="00667EF3"/>
    <w:rsid w:val="006749A6"/>
    <w:rsid w:val="0068196C"/>
    <w:rsid w:val="00685648"/>
    <w:rsid w:val="00691B27"/>
    <w:rsid w:val="006A3596"/>
    <w:rsid w:val="006B2EE8"/>
    <w:rsid w:val="006D37C3"/>
    <w:rsid w:val="006D60BF"/>
    <w:rsid w:val="006D70DB"/>
    <w:rsid w:val="006D714F"/>
    <w:rsid w:val="006E04F1"/>
    <w:rsid w:val="006E097C"/>
    <w:rsid w:val="006E33EC"/>
    <w:rsid w:val="007127C3"/>
    <w:rsid w:val="00713D68"/>
    <w:rsid w:val="007268BE"/>
    <w:rsid w:val="00731260"/>
    <w:rsid w:val="00732E8B"/>
    <w:rsid w:val="00737BA9"/>
    <w:rsid w:val="00750A45"/>
    <w:rsid w:val="0075158F"/>
    <w:rsid w:val="0075185A"/>
    <w:rsid w:val="007535F6"/>
    <w:rsid w:val="0075405B"/>
    <w:rsid w:val="007610CD"/>
    <w:rsid w:val="00766774"/>
    <w:rsid w:val="0078546E"/>
    <w:rsid w:val="007861A0"/>
    <w:rsid w:val="007B0203"/>
    <w:rsid w:val="007C0298"/>
    <w:rsid w:val="007C42F6"/>
    <w:rsid w:val="007C6CE5"/>
    <w:rsid w:val="007C7596"/>
    <w:rsid w:val="007E7A6E"/>
    <w:rsid w:val="007F5673"/>
    <w:rsid w:val="008072BE"/>
    <w:rsid w:val="00810818"/>
    <w:rsid w:val="00815B70"/>
    <w:rsid w:val="0082077E"/>
    <w:rsid w:val="00823151"/>
    <w:rsid w:val="00832A46"/>
    <w:rsid w:val="00837808"/>
    <w:rsid w:val="008418DD"/>
    <w:rsid w:val="0084405E"/>
    <w:rsid w:val="00844DC1"/>
    <w:rsid w:val="00857CCE"/>
    <w:rsid w:val="00860211"/>
    <w:rsid w:val="00870323"/>
    <w:rsid w:val="00872B67"/>
    <w:rsid w:val="008732E7"/>
    <w:rsid w:val="00873483"/>
    <w:rsid w:val="00875606"/>
    <w:rsid w:val="008809A3"/>
    <w:rsid w:val="00881AEA"/>
    <w:rsid w:val="00882599"/>
    <w:rsid w:val="00885370"/>
    <w:rsid w:val="00886E91"/>
    <w:rsid w:val="008878FC"/>
    <w:rsid w:val="00894354"/>
    <w:rsid w:val="00897056"/>
    <w:rsid w:val="008B22E7"/>
    <w:rsid w:val="008D5162"/>
    <w:rsid w:val="008F089E"/>
    <w:rsid w:val="008F2EC2"/>
    <w:rsid w:val="008F4E3E"/>
    <w:rsid w:val="00911AA2"/>
    <w:rsid w:val="009176F8"/>
    <w:rsid w:val="00921F15"/>
    <w:rsid w:val="00931A1F"/>
    <w:rsid w:val="0093210E"/>
    <w:rsid w:val="00932B62"/>
    <w:rsid w:val="00933367"/>
    <w:rsid w:val="00935360"/>
    <w:rsid w:val="00936030"/>
    <w:rsid w:val="0093625F"/>
    <w:rsid w:val="00937547"/>
    <w:rsid w:val="009574D0"/>
    <w:rsid w:val="00966466"/>
    <w:rsid w:val="00971A46"/>
    <w:rsid w:val="00972679"/>
    <w:rsid w:val="009814F7"/>
    <w:rsid w:val="00992D03"/>
    <w:rsid w:val="009950B2"/>
    <w:rsid w:val="009A3534"/>
    <w:rsid w:val="009A4D0A"/>
    <w:rsid w:val="009B1145"/>
    <w:rsid w:val="009B1B35"/>
    <w:rsid w:val="009C156A"/>
    <w:rsid w:val="009E1FB1"/>
    <w:rsid w:val="009F0C9A"/>
    <w:rsid w:val="009F1293"/>
    <w:rsid w:val="009F6B4B"/>
    <w:rsid w:val="00A01C98"/>
    <w:rsid w:val="00A0473C"/>
    <w:rsid w:val="00A10C31"/>
    <w:rsid w:val="00A2555E"/>
    <w:rsid w:val="00A30DC5"/>
    <w:rsid w:val="00A45DF2"/>
    <w:rsid w:val="00A51FFF"/>
    <w:rsid w:val="00A67190"/>
    <w:rsid w:val="00A76C12"/>
    <w:rsid w:val="00A76E37"/>
    <w:rsid w:val="00A77A53"/>
    <w:rsid w:val="00A87E93"/>
    <w:rsid w:val="00A916F1"/>
    <w:rsid w:val="00A91CE8"/>
    <w:rsid w:val="00AA4727"/>
    <w:rsid w:val="00AA78C1"/>
    <w:rsid w:val="00AA7E71"/>
    <w:rsid w:val="00AB293E"/>
    <w:rsid w:val="00AB4BD5"/>
    <w:rsid w:val="00AB60F5"/>
    <w:rsid w:val="00AB7173"/>
    <w:rsid w:val="00AC07D4"/>
    <w:rsid w:val="00AC3024"/>
    <w:rsid w:val="00AC65AE"/>
    <w:rsid w:val="00AD7965"/>
    <w:rsid w:val="00AE2603"/>
    <w:rsid w:val="00AE3B78"/>
    <w:rsid w:val="00AE70B7"/>
    <w:rsid w:val="00AF30A8"/>
    <w:rsid w:val="00B01D44"/>
    <w:rsid w:val="00B045E3"/>
    <w:rsid w:val="00B07736"/>
    <w:rsid w:val="00B279A3"/>
    <w:rsid w:val="00B33762"/>
    <w:rsid w:val="00B34FB1"/>
    <w:rsid w:val="00B62D0C"/>
    <w:rsid w:val="00B6534D"/>
    <w:rsid w:val="00B711D8"/>
    <w:rsid w:val="00B73BD7"/>
    <w:rsid w:val="00B9351D"/>
    <w:rsid w:val="00B93A66"/>
    <w:rsid w:val="00B957A7"/>
    <w:rsid w:val="00BA22C4"/>
    <w:rsid w:val="00BB1029"/>
    <w:rsid w:val="00BB12F2"/>
    <w:rsid w:val="00BB1975"/>
    <w:rsid w:val="00BB25DA"/>
    <w:rsid w:val="00BB2981"/>
    <w:rsid w:val="00BB35AB"/>
    <w:rsid w:val="00BB4DB8"/>
    <w:rsid w:val="00BB51CB"/>
    <w:rsid w:val="00BC3DF6"/>
    <w:rsid w:val="00BD1840"/>
    <w:rsid w:val="00BE566E"/>
    <w:rsid w:val="00BF252F"/>
    <w:rsid w:val="00BF268A"/>
    <w:rsid w:val="00BF5371"/>
    <w:rsid w:val="00C0088F"/>
    <w:rsid w:val="00C00B93"/>
    <w:rsid w:val="00C04BFA"/>
    <w:rsid w:val="00C27464"/>
    <w:rsid w:val="00C33F84"/>
    <w:rsid w:val="00C5366F"/>
    <w:rsid w:val="00C639DC"/>
    <w:rsid w:val="00C747A8"/>
    <w:rsid w:val="00C8011B"/>
    <w:rsid w:val="00C84BF0"/>
    <w:rsid w:val="00C97C2D"/>
    <w:rsid w:val="00CA6A52"/>
    <w:rsid w:val="00CC2CA1"/>
    <w:rsid w:val="00CC40AA"/>
    <w:rsid w:val="00CC440E"/>
    <w:rsid w:val="00CD4086"/>
    <w:rsid w:val="00CE206D"/>
    <w:rsid w:val="00CE3FC2"/>
    <w:rsid w:val="00CF1011"/>
    <w:rsid w:val="00D146C5"/>
    <w:rsid w:val="00D20BFF"/>
    <w:rsid w:val="00D2114A"/>
    <w:rsid w:val="00D223CE"/>
    <w:rsid w:val="00D32775"/>
    <w:rsid w:val="00D335E0"/>
    <w:rsid w:val="00D36989"/>
    <w:rsid w:val="00D46D28"/>
    <w:rsid w:val="00D51799"/>
    <w:rsid w:val="00D541F4"/>
    <w:rsid w:val="00D54B0D"/>
    <w:rsid w:val="00D65FF7"/>
    <w:rsid w:val="00D67554"/>
    <w:rsid w:val="00D76C15"/>
    <w:rsid w:val="00D8219D"/>
    <w:rsid w:val="00D82F9E"/>
    <w:rsid w:val="00D93062"/>
    <w:rsid w:val="00D9624C"/>
    <w:rsid w:val="00D96874"/>
    <w:rsid w:val="00DA122D"/>
    <w:rsid w:val="00DA1578"/>
    <w:rsid w:val="00DA2856"/>
    <w:rsid w:val="00DA3FD7"/>
    <w:rsid w:val="00DA79F1"/>
    <w:rsid w:val="00DB2500"/>
    <w:rsid w:val="00DB3410"/>
    <w:rsid w:val="00DB6660"/>
    <w:rsid w:val="00DB6C03"/>
    <w:rsid w:val="00DB7D26"/>
    <w:rsid w:val="00DC1A79"/>
    <w:rsid w:val="00DC76F7"/>
    <w:rsid w:val="00DE3217"/>
    <w:rsid w:val="00DE3A7D"/>
    <w:rsid w:val="00DE6E0C"/>
    <w:rsid w:val="00E01C8C"/>
    <w:rsid w:val="00E07589"/>
    <w:rsid w:val="00E103E6"/>
    <w:rsid w:val="00E11876"/>
    <w:rsid w:val="00E176F5"/>
    <w:rsid w:val="00E21BDC"/>
    <w:rsid w:val="00E24448"/>
    <w:rsid w:val="00E25E92"/>
    <w:rsid w:val="00E36540"/>
    <w:rsid w:val="00E3775B"/>
    <w:rsid w:val="00E417D5"/>
    <w:rsid w:val="00E51FFF"/>
    <w:rsid w:val="00E5222E"/>
    <w:rsid w:val="00E52C31"/>
    <w:rsid w:val="00E53A7B"/>
    <w:rsid w:val="00E65F10"/>
    <w:rsid w:val="00E73F8A"/>
    <w:rsid w:val="00E7509C"/>
    <w:rsid w:val="00E80A72"/>
    <w:rsid w:val="00E95353"/>
    <w:rsid w:val="00EA3192"/>
    <w:rsid w:val="00EC0B4D"/>
    <w:rsid w:val="00EC5F08"/>
    <w:rsid w:val="00EC773A"/>
    <w:rsid w:val="00EE0920"/>
    <w:rsid w:val="00EE5F1C"/>
    <w:rsid w:val="00EF0F81"/>
    <w:rsid w:val="00EF468E"/>
    <w:rsid w:val="00F00D69"/>
    <w:rsid w:val="00F0446C"/>
    <w:rsid w:val="00F0741E"/>
    <w:rsid w:val="00F21819"/>
    <w:rsid w:val="00F2672F"/>
    <w:rsid w:val="00F31F12"/>
    <w:rsid w:val="00F36F4A"/>
    <w:rsid w:val="00F42823"/>
    <w:rsid w:val="00F6200C"/>
    <w:rsid w:val="00F65602"/>
    <w:rsid w:val="00F71787"/>
    <w:rsid w:val="00F7195D"/>
    <w:rsid w:val="00F81929"/>
    <w:rsid w:val="00F857BB"/>
    <w:rsid w:val="00FA11BB"/>
    <w:rsid w:val="00FA3E6E"/>
    <w:rsid w:val="00FA3E8D"/>
    <w:rsid w:val="00FB6943"/>
    <w:rsid w:val="00FC0020"/>
    <w:rsid w:val="00FD1951"/>
    <w:rsid w:val="00FD2036"/>
    <w:rsid w:val="00FD728E"/>
    <w:rsid w:val="00FE19B2"/>
    <w:rsid w:val="00FE2E4A"/>
    <w:rsid w:val="00FE4A68"/>
    <w:rsid w:val="00FE59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F33B7"/>
  <w14:defaultImageDpi w14:val="300"/>
  <w15:chartTrackingRefBased/>
  <w15:docId w15:val="{C652E5BC-AB95-4185-8085-E99516BB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4A757C"/>
    <w:pPr>
      <w:spacing w:after="120" w:line="260" w:lineRule="atLeast"/>
      <w:jc w:val="both"/>
    </w:pPr>
    <w:rPr>
      <w:rFonts w:ascii="Arial" w:eastAsia="MS Mincho" w:hAnsi="Arial"/>
      <w:szCs w:val="24"/>
      <w:lang w:val="fr-CH" w:eastAsia="ja-JP"/>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atztext">
    <w:name w:val="Absatztext"/>
    <w:basedOn w:val="Standard"/>
    <w:rsid w:val="004A757C"/>
    <w:pPr>
      <w:spacing w:before="240"/>
    </w:pPr>
    <w:rPr>
      <w:lang w:eastAsia="de-DE"/>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1E144B"/>
    <w:rPr>
      <w:rFonts w:ascii="Times New Roman" w:hAnsi="Times New Roman"/>
    </w:rPr>
  </w:style>
  <w:style w:type="character" w:styleId="Funotenzeichen">
    <w:name w:val="footnote reference"/>
    <w:rsid w:val="001E144B"/>
    <w:rPr>
      <w:vertAlign w:val="superscript"/>
    </w:rPr>
  </w:style>
  <w:style w:type="table" w:styleId="Tabellenraster">
    <w:name w:val="Table Grid"/>
    <w:basedOn w:val="NormaleTabelle"/>
    <w:rsid w:val="00A8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933367"/>
    <w:rPr>
      <w:rFonts w:ascii="Times New Roman" w:hAnsi="Times New Roman"/>
      <w:sz w:val="24"/>
    </w:rPr>
  </w:style>
  <w:style w:type="paragraph" w:styleId="Textkrper">
    <w:name w:val="Body Text"/>
    <w:aliases w:val=" Char,Char"/>
    <w:basedOn w:val="Standard"/>
    <w:link w:val="TextkrperZchn"/>
    <w:rsid w:val="004A757C"/>
  </w:style>
  <w:style w:type="character" w:customStyle="1" w:styleId="TextkrperZchn">
    <w:name w:val="Textkörper Zchn"/>
    <w:aliases w:val=" Char Zchn,Char Zchn"/>
    <w:link w:val="Textkrper"/>
    <w:rsid w:val="004A757C"/>
    <w:rPr>
      <w:rFonts w:ascii="Arial" w:eastAsia="MS Mincho" w:hAnsi="Arial"/>
      <w:szCs w:val="24"/>
      <w:lang w:eastAsia="ja-JP"/>
    </w:rPr>
  </w:style>
  <w:style w:type="character" w:customStyle="1" w:styleId="FunotentextZchn">
    <w:name w:val="Fußnotentext Zchn"/>
    <w:link w:val="Funotentext"/>
    <w:semiHidden/>
    <w:rsid w:val="00894354"/>
    <w:rPr>
      <w:lang w:eastAsia="de-CH"/>
    </w:rPr>
  </w:style>
  <w:style w:type="paragraph" w:styleId="Titel">
    <w:name w:val="Title"/>
    <w:basedOn w:val="Standard"/>
    <w:next w:val="Standard"/>
    <w:link w:val="TitelZchn"/>
    <w:qFormat/>
    <w:rsid w:val="00937547"/>
    <w:pPr>
      <w:spacing w:line="480" w:lineRule="exact"/>
      <w:outlineLvl w:val="0"/>
    </w:pPr>
    <w:rPr>
      <w:rFonts w:cs="Arial"/>
      <w:b/>
      <w:bCs/>
      <w:kern w:val="28"/>
      <w:sz w:val="42"/>
      <w:szCs w:val="32"/>
    </w:rPr>
  </w:style>
  <w:style w:type="character" w:customStyle="1" w:styleId="TitelZchn">
    <w:name w:val="Titel Zchn"/>
    <w:link w:val="Titel"/>
    <w:rsid w:val="00937547"/>
    <w:rPr>
      <w:rFonts w:ascii="Arial" w:hAnsi="Arial" w:cs="Arial"/>
      <w:b/>
      <w:bCs/>
      <w:kern w:val="28"/>
      <w:sz w:val="42"/>
      <w:szCs w:val="32"/>
    </w:rPr>
  </w:style>
  <w:style w:type="paragraph" w:customStyle="1" w:styleId="uLinie">
    <w:name w:val="uLinie"/>
    <w:basedOn w:val="Standard"/>
    <w:next w:val="Standard"/>
    <w:rsid w:val="00937547"/>
    <w:pPr>
      <w:pBdr>
        <w:bottom w:val="single" w:sz="2" w:space="1" w:color="auto"/>
      </w:pBdr>
      <w:spacing w:after="320"/>
      <w:ind w:left="28" w:right="28"/>
    </w:pPr>
    <w:rPr>
      <w:noProof/>
      <w:sz w:val="15"/>
      <w:szCs w:val="15"/>
    </w:rPr>
  </w:style>
  <w:style w:type="paragraph" w:styleId="Untertitel">
    <w:name w:val="Subtitle"/>
    <w:basedOn w:val="Titel"/>
    <w:next w:val="Standard"/>
    <w:link w:val="UntertitelZchn"/>
    <w:qFormat/>
    <w:rsid w:val="00937547"/>
    <w:pPr>
      <w:outlineLvl w:val="1"/>
    </w:pPr>
    <w:rPr>
      <w:b w:val="0"/>
      <w:szCs w:val="24"/>
    </w:rPr>
  </w:style>
  <w:style w:type="character" w:customStyle="1" w:styleId="UntertitelZchn">
    <w:name w:val="Untertitel Zchn"/>
    <w:link w:val="Untertitel"/>
    <w:rsid w:val="00937547"/>
    <w:rPr>
      <w:rFonts w:ascii="Arial" w:hAnsi="Arial" w:cs="Arial"/>
      <w:bCs/>
      <w:kern w:val="28"/>
      <w:sz w:val="42"/>
      <w:szCs w:val="24"/>
    </w:rPr>
  </w:style>
  <w:style w:type="paragraph" w:customStyle="1" w:styleId="Pfad">
    <w:name w:val="Pfad"/>
    <w:next w:val="Fuzeile"/>
    <w:rsid w:val="006D37C3"/>
    <w:pPr>
      <w:spacing w:line="160" w:lineRule="exact"/>
    </w:pPr>
    <w:rPr>
      <w:rFonts w:ascii="Arial" w:hAnsi="Arial"/>
      <w:noProof/>
      <w:sz w:val="12"/>
      <w:szCs w:val="12"/>
      <w:lang w:val="fr-CH"/>
    </w:rPr>
  </w:style>
  <w:style w:type="paragraph" w:customStyle="1" w:styleId="Seite">
    <w:name w:val="Seite"/>
    <w:basedOn w:val="Standard"/>
    <w:rsid w:val="006D37C3"/>
    <w:pPr>
      <w:suppressAutoHyphens/>
      <w:spacing w:after="0" w:line="200" w:lineRule="exact"/>
      <w:jc w:val="right"/>
    </w:pPr>
    <w:rPr>
      <w:rFonts w:eastAsia="Times New Roman"/>
      <w:sz w:val="14"/>
      <w:szCs w:val="14"/>
      <w:lang w:eastAsia="de-CH"/>
    </w:rPr>
  </w:style>
  <w:style w:type="paragraph" w:customStyle="1" w:styleId="Platzhalter">
    <w:name w:val="Platzhalter"/>
    <w:basedOn w:val="Standard"/>
    <w:next w:val="Standard"/>
    <w:rsid w:val="006D37C3"/>
    <w:pPr>
      <w:spacing w:after="0" w:line="240" w:lineRule="auto"/>
      <w:jc w:val="left"/>
    </w:pPr>
    <w:rPr>
      <w:rFonts w:eastAsia="Times New Roman"/>
      <w:sz w:val="2"/>
      <w:szCs w:val="2"/>
      <w:lang w:eastAsia="de-CH"/>
    </w:rPr>
  </w:style>
  <w:style w:type="character" w:styleId="Kommentarzeichen">
    <w:name w:val="annotation reference"/>
    <w:rsid w:val="0068196C"/>
    <w:rPr>
      <w:sz w:val="16"/>
      <w:szCs w:val="16"/>
    </w:rPr>
  </w:style>
  <w:style w:type="paragraph" w:styleId="Kommentartext">
    <w:name w:val="annotation text"/>
    <w:basedOn w:val="Standard"/>
    <w:link w:val="KommentartextZchn"/>
    <w:rsid w:val="0068196C"/>
    <w:rPr>
      <w:szCs w:val="20"/>
    </w:rPr>
  </w:style>
  <w:style w:type="character" w:customStyle="1" w:styleId="KommentartextZchn">
    <w:name w:val="Kommentartext Zchn"/>
    <w:link w:val="Kommentartext"/>
    <w:rsid w:val="0068196C"/>
    <w:rPr>
      <w:rFonts w:ascii="Arial" w:eastAsia="MS Mincho" w:hAnsi="Arial"/>
      <w:lang w:eastAsia="ja-JP"/>
    </w:rPr>
  </w:style>
  <w:style w:type="paragraph" w:styleId="Kommentarthema">
    <w:name w:val="annotation subject"/>
    <w:basedOn w:val="Kommentartext"/>
    <w:next w:val="Kommentartext"/>
    <w:link w:val="KommentarthemaZchn"/>
    <w:rsid w:val="0068196C"/>
    <w:rPr>
      <w:b/>
      <w:bCs/>
    </w:rPr>
  </w:style>
  <w:style w:type="character" w:customStyle="1" w:styleId="KommentarthemaZchn">
    <w:name w:val="Kommentarthema Zchn"/>
    <w:link w:val="Kommentarthema"/>
    <w:rsid w:val="0068196C"/>
    <w:rPr>
      <w:rFonts w:ascii="Arial" w:eastAsia="MS Mincho" w:hAnsi="Arial"/>
      <w:b/>
      <w:bCs/>
      <w:lang w:eastAsia="ja-JP"/>
    </w:rPr>
  </w:style>
  <w:style w:type="paragraph" w:styleId="berarbeitung">
    <w:name w:val="Revision"/>
    <w:hidden/>
    <w:uiPriority w:val="99"/>
    <w:semiHidden/>
    <w:rsid w:val="0012424A"/>
    <w:rPr>
      <w:rFonts w:ascii="Arial" w:eastAsia="MS Mincho" w:hAnsi="Arial"/>
      <w:szCs w:val="24"/>
      <w:lang w:val="fr-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1\chrsc\LOKALE~1\Temp\Vorlage%20KVU%20B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FR_Anhang_2_Mustervereinbarung_mit_Erläuterungen_2017"/>
    <f:field ref="objsubject" par="" edit="true" text=""/>
    <f:field ref="objcreatedby" par="" text="Nägeli, Barbara (BAFU - NAB)"/>
    <f:field ref="objcreatedat" par="" text="26.09.2017 16:50:46"/>
    <f:field ref="objchangedby" par="" text="Nägeli, Barbara (BAFU - NAB)"/>
    <f:field ref="objmodifiedat" par="" text="27.09.2017 14:37:02"/>
    <f:field ref="doc_FSCFOLIO_1_1001_FieldDocumentNumber" par="" text=""/>
    <f:field ref="doc_FSCFOLIO_1_1001_FieldSubject" par="" edit="true" text=""/>
    <f:field ref="FSCFOLIO_1_1001_FieldCurrentUser" par="" text="Barbara Nägeli"/>
    <f:field ref="CCAPRECONFIG_15_1001_Objektname" par="" edit="true" text="FR_Anhang_2_Mustervereinbarung_mit_Erläuterungen_2017"/>
    <f:field ref="CHPRECONFIG_1_1001_Objektname" par="" edit="true" text="FR_Anhang_2_Mustervereinbarung_mit_Erläuterungen_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 KVU BS</Template>
  <TotalTime>0</TotalTime>
  <Pages>11</Pages>
  <Words>3780</Words>
  <Characters>23815</Characters>
  <Application>Microsoft Office Word</Application>
  <DocSecurity>0</DocSecurity>
  <Lines>198</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KSD</Company>
  <LinksUpToDate>false</LinksUpToDate>
  <CharactersWithSpaces>27540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K-KL</dc:creator>
  <cp:keywords/>
  <dc:description/>
  <cp:lastModifiedBy>Nägeli Barbara BAFU</cp:lastModifiedBy>
  <cp:revision>13</cp:revision>
  <cp:lastPrinted>2017-09-27T12:34:00Z</cp:lastPrinted>
  <dcterms:created xsi:type="dcterms:W3CDTF">2017-08-08T08:19:00Z</dcterms:created>
  <dcterms:modified xsi:type="dcterms:W3CDTF">2017-09-27T12:36:00Z</dcterms:modified>
</cp:coreProperties>
</file>

<file path=docProps/custom.xml><?xml version="1.0" encoding="utf-8"?>
<Properties xmlns="http://schemas.openxmlformats.org/officeDocument/2006/custom-properties" xmlns:vt="http://schemas.openxmlformats.org/officeDocument/2006/docPropsVTypes">
  <property name="_NewReviewCycle" pid="2" fmtid="{D5CDD505-2E9C-101B-9397-08002B2CF9AE}">
    <vt:lpwstr/>
  </property>
  <property name="FSC#BAFUBDO@15.1700:Abs2_Funktion" pid="3" fmtid="{D5CDD505-2E9C-101B-9397-08002B2CF9AE}">
    <vt:lpwstr/>
  </property>
  <property name="FSC#BAFUBDO@15.1700:Abs2_Name" pid="4" fmtid="{D5CDD505-2E9C-101B-9397-08002B2CF9AE}">
    <vt:lpwstr/>
  </property>
  <property name="FSC#BAFUBDO@15.1700:Abs2_Titel" pid="5" fmtid="{D5CDD505-2E9C-101B-9397-08002B2CF9AE}">
    <vt:lpwstr/>
  </property>
  <property name="FSC#BAFUBDO@15.1700:Abs2_Vorname" pid="6" fmtid="{D5CDD505-2E9C-101B-9397-08002B2CF9AE}">
    <vt:lpwstr/>
  </property>
  <property name="FSC#BAFUBDO@15.1700:Abs_Funktion" pid="7" fmtid="{D5CDD505-2E9C-101B-9397-08002B2CF9AE}">
    <vt:lpwstr/>
  </property>
  <property name="FSC#BAFUBDO@15.1700:Abs_Name" pid="8" fmtid="{D5CDD505-2E9C-101B-9397-08002B2CF9AE}">
    <vt:lpwstr/>
  </property>
  <property name="FSC#BAFUBDO@15.1700:Abs_Ort" pid="9" fmtid="{D5CDD505-2E9C-101B-9397-08002B2CF9AE}">
    <vt:lpwstr>Berne</vt:lpwstr>
  </property>
  <property name="FSC#BAFUBDO@15.1700:Abs_Titel" pid="10" fmtid="{D5CDD505-2E9C-101B-9397-08002B2CF9AE}">
    <vt:lpwstr/>
  </property>
  <property name="FSC#BAFUBDO@15.1700:Abs_Vorname" pid="11" fmtid="{D5CDD505-2E9C-101B-9397-08002B2CF9AE}">
    <vt:lpwstr/>
  </property>
  <property name="FSC#BAFUBDO@15.1700:Absender_Fusszeilen" pid="12" fmtid="{D5CDD505-2E9C-101B-9397-08002B2CF9AE}">
    <vt:lpwstr>Office fédéral de l'environnement OFEV_x000d__x000a_Barbara Nägeli_x000d__x000a_Worblentalstrasse 68, 3063 Ittigen_x000d__x000a_Adresse postale: 3003 Berne_x000d__x000a_Tél. +41 58 46 084 68, fax +41 58 46 415 69_x000d__x000a_barbara.naegeli@bafu.admin.ch_x000d__x000a_www.ofev.admin.ch</vt:lpwstr>
  </property>
  <property name="FSC#BAFUBDO@15.1700:Absender_Kopfzeile" pid="13" fmtid="{D5CDD505-2E9C-101B-9397-08002B2CF9AE}">
    <vt:lpwstr>CH-3003 Berne, </vt:lpwstr>
  </property>
  <property name="FSC#BAFUBDO@15.1700:Absender_Kopfzeile_OE" pid="14" fmtid="{D5CDD505-2E9C-101B-9397-08002B2CF9AE}">
    <vt:lpwstr>OFEV, NAB</vt:lpwstr>
  </property>
  <property name="FSC#BAFUBDO@15.1700:Abteilung" pid="15" fmtid="{D5CDD505-2E9C-101B-9397-08002B2CF9AE}">
    <vt:lpwstr>Division Droit</vt:lpwstr>
  </property>
  <property name="FSC#BAFUBDO@15.1700:Abteilung_neu" pid="16" fmtid="{D5CDD505-2E9C-101B-9397-08002B2CF9AE}">
    <vt:lpwstr/>
  </property>
  <property name="FSC#BAFUBDO@15.1700:Aktenzeichen" pid="17" fmtid="{D5CDD505-2E9C-101B-9397-08002B2CF9AE}">
    <vt:lpwstr>042.7-00250/00005/00002/00003/00014/00007/Q392-1418</vt:lpwstr>
  </property>
  <property name="FSC#BAFUBDO@15.1700:Anlagetyp" pid="18" fmtid="{D5CDD505-2E9C-101B-9397-08002B2CF9AE}">
    <vt:lpwstr/>
  </property>
  <property name="FSC#BAFUBDO@15.1700:Anrechenbare_Kosten" pid="19" fmtid="{D5CDD505-2E9C-101B-9397-08002B2CF9AE}">
    <vt:lpwstr/>
  </property>
  <property name="FSC#BAFUBDO@15.1700:Anruf_Empfaenger" pid="20" fmtid="{D5CDD505-2E9C-101B-9397-08002B2CF9AE}">
    <vt:lpwstr/>
  </property>
  <property name="FSC#BAFUBDO@15.1700:Antwort_bis" pid="21" fmtid="{D5CDD505-2E9C-101B-9397-08002B2CF9AE}">
    <vt:lpwstr/>
  </property>
  <property name="FSC#BAFUBDO@15.1700:Anzahl_Taetigkeiten" pid="22" fmtid="{D5CDD505-2E9C-101B-9397-08002B2CF9AE}">
    <vt:lpwstr/>
  </property>
  <property name="FSC#BAFUBDO@15.1700:Auftrag_Nr" pid="23" fmtid="{D5CDD505-2E9C-101B-9397-08002B2CF9AE}">
    <vt:lpwstr>042.7-00250/00005/00002/00003/00014/00007</vt:lpwstr>
  </property>
  <property name="FSC#BAFUBDO@15.1700:Auftraggeber_Email" pid="24" fmtid="{D5CDD505-2E9C-101B-9397-08002B2CF9AE}">
    <vt:lpwstr/>
  </property>
  <property name="FSC#BAFUBDO@15.1700:Auftraggeber_Name" pid="25" fmtid="{D5CDD505-2E9C-101B-9397-08002B2CF9AE}">
    <vt:lpwstr/>
  </property>
  <property name="FSC#BAFUBDO@15.1700:Auftraggeber_Tel" pid="26" fmtid="{D5CDD505-2E9C-101B-9397-08002B2CF9AE}">
    <vt:lpwstr/>
  </property>
  <property name="FSC#BAFUBDO@15.1700:Auftraggeber_Vorname" pid="27" fmtid="{D5CDD505-2E9C-101B-9397-08002B2CF9AE}">
    <vt:lpwstr/>
  </property>
  <property name="FSC#BAFUBDO@15.1700:AufwandBetrag" pid="28" fmtid="{D5CDD505-2E9C-101B-9397-08002B2CF9AE}">
    <vt:lpwstr/>
  </property>
  <property name="FSC#BAFUBDO@15.1700:AufwandStunden" pid="29" fmtid="{D5CDD505-2E9C-101B-9397-08002B2CF9AE}">
    <vt:lpwstr/>
  </property>
  <property name="FSC#BAFUBDO@15.1700:Ausgangssprache" pid="30" fmtid="{D5CDD505-2E9C-101B-9397-08002B2CF9AE}">
    <vt:lpwstr/>
  </property>
  <property name="FSC#BAFUBDO@15.1700:Auskunft1" pid="31" fmtid="{D5CDD505-2E9C-101B-9397-08002B2CF9AE}">
    <vt:lpwstr/>
  </property>
  <property name="FSC#BAFUBDO@15.1700:Auskunft2" pid="32" fmtid="{D5CDD505-2E9C-101B-9397-08002B2CF9AE}">
    <vt:lpwstr/>
  </property>
  <property name="FSC#BAFUBDO@15.1700:Auskunft3" pid="33" fmtid="{D5CDD505-2E9C-101B-9397-08002B2CF9AE}">
    <vt:lpwstr/>
  </property>
  <property name="FSC#BAFUBDO@15.1700:Auskunft4" pid="34" fmtid="{D5CDD505-2E9C-101B-9397-08002B2CF9AE}">
    <vt:lpwstr/>
  </property>
  <property name="FSC#BAFUBDO@15.1700:Auskunftgeber" pid="35" fmtid="{D5CDD505-2E9C-101B-9397-08002B2CF9AE}">
    <vt:lpwstr/>
  </property>
  <property name="FSC#BAFUBDO@15.1700:Berater" pid="36" fmtid="{D5CDD505-2E9C-101B-9397-08002B2CF9AE}">
    <vt:lpwstr/>
  </property>
  <property name="FSC#BAFUBDO@15.1700:Bericht_Autor" pid="37" fmtid="{D5CDD505-2E9C-101B-9397-08002B2CF9AE}">
    <vt:lpwstr>Nägeli, Barbara</vt:lpwstr>
  </property>
  <property name="FSC#BAFUBDO@15.1700:Bescheinigungsanspruch_Total_2013" pid="38" fmtid="{D5CDD505-2E9C-101B-9397-08002B2CF9AE}">
    <vt:lpwstr/>
  </property>
  <property name="FSC#BAFUBDO@15.1700:Beschlussnummer" pid="39" fmtid="{D5CDD505-2E9C-101B-9397-08002B2CF9AE}">
    <vt:lpwstr/>
  </property>
  <property name="FSC#BAFUBDO@15.1700:Beschreibungdatum" pid="40" fmtid="{D5CDD505-2E9C-101B-9397-08002B2CF9AE}">
    <vt:lpwstr/>
  </property>
  <property name="FSC#BAFUBDO@15.1700:Beschreibungname" pid="41" fmtid="{D5CDD505-2E9C-101B-9397-08002B2CF9AE}">
    <vt:lpwstr/>
  </property>
  <property name="FSC#BAFUBDO@15.1700:Briefdatum" pid="42" fmtid="{D5CDD505-2E9C-101B-9397-08002B2CF9AE}">
    <vt:lpwstr/>
  </property>
  <property name="FSC#BAFUBDO@15.1700:Bundesbeitrag" pid="43" fmtid="{D5CDD505-2E9C-101B-9397-08002B2CF9AE}">
    <vt:lpwstr/>
  </property>
  <property name="FSC#BAFUBDO@15.1700:Bundesbeitrag_Prozent" pid="44" fmtid="{D5CDD505-2E9C-101B-9397-08002B2CF9AE}">
    <vt:lpwstr/>
  </property>
  <property name="FSC#BAFUBDO@15.1700:Dat_Eingabedatum" pid="45" fmtid="{D5CDD505-2E9C-101B-9397-08002B2CF9AE}">
    <vt:lpwstr/>
  </property>
  <property name="FSC#BAFUBDO@15.1700:Dat_Interne_Mitberichte" pid="46" fmtid="{D5CDD505-2E9C-101B-9397-08002B2CF9AE}">
    <vt:lpwstr/>
  </property>
  <property name="FSC#BAFUBDO@15.1700:Dat_Prov_Baubewilligung" pid="47" fmtid="{D5CDD505-2E9C-101B-9397-08002B2CF9AE}">
    <vt:lpwstr/>
  </property>
  <property name="FSC#BAFUBDO@15.1700:Datum_des_Monitoringberichts_2013" pid="48" fmtid="{D5CDD505-2E9C-101B-9397-08002B2CF9AE}">
    <vt:lpwstr/>
  </property>
  <property name="FSC#BAFUBDO@15.1700:Datum_Gesuch" pid="49" fmtid="{D5CDD505-2E9C-101B-9397-08002B2CF9AE}">
    <vt:lpwstr/>
  </property>
  <property name="FSC#BAFUBDO@15.1700:Datum_Verfügung_aktuell" pid="50" fmtid="{D5CDD505-2E9C-101B-9397-08002B2CF9AE}">
    <vt:lpwstr/>
  </property>
  <property name="FSC#BAFUBDO@15.1700:DatumErstellung" pid="51" fmtid="{D5CDD505-2E9C-101B-9397-08002B2CF9AE}">
    <vt:lpwstr>26.09.2017</vt:lpwstr>
  </property>
  <property name="FSC#BAFUBDO@15.1700:Diff_TaetigkeitenStandorte" pid="52" fmtid="{D5CDD505-2E9C-101B-9397-08002B2CF9AE}">
    <vt:lpwstr/>
  </property>
  <property name="FSC#BAFUBDO@15.1700:Diff_TaetigkeitenStandorte_Nr" pid="53" fmtid="{D5CDD505-2E9C-101B-9397-08002B2CF9AE}">
    <vt:lpwstr/>
  </property>
  <property name="FSC#BAFUBDO@15.1700:DocGegenstand" pid="54" fmtid="{D5CDD505-2E9C-101B-9397-08002B2CF9AE}">
    <vt:lpwstr>FR_x005f_Anhang_x005f_2_x005f_Mustervereinbarung_x005f_mit_x005f_Erläuterungen_x005f_2017</vt:lpwstr>
  </property>
  <property name="FSC#BAFUBDO@15.1700:Eingang" pid="55" fmtid="{D5CDD505-2E9C-101B-9397-08002B2CF9AE}">
    <vt:lpwstr>2017-09-26T16:49:58</vt:lpwstr>
  </property>
  <property name="FSC#BAFUBDO@15.1700:Eingang_per" pid="56" fmtid="{D5CDD505-2E9C-101B-9397-08002B2CF9AE}">
    <vt:lpwstr/>
  </property>
  <property name="FSC#BAFUBDO@15.1700:Eingangsdatum" pid="57" fmtid="{D5CDD505-2E9C-101B-9397-08002B2CF9AE}">
    <vt:lpwstr/>
  </property>
  <property name="FSC#BAFUBDO@15.1700:Emmissionsreduktion" pid="58" fmtid="{D5CDD505-2E9C-101B-9397-08002B2CF9AE}">
    <vt:lpwstr/>
  </property>
  <property name="FSC#BAFUBDO@15.1700:Emmissionsziel_2013" pid="59" fmtid="{D5CDD505-2E9C-101B-9397-08002B2CF9AE}">
    <vt:lpwstr/>
  </property>
  <property name="FSC#BAFUBDO@15.1700:Emmissionsziel_2014" pid="60" fmtid="{D5CDD505-2E9C-101B-9397-08002B2CF9AE}">
    <vt:lpwstr/>
  </property>
  <property name="FSC#BAFUBDO@15.1700:Emmissionsziel_2015" pid="61" fmtid="{D5CDD505-2E9C-101B-9397-08002B2CF9AE}">
    <vt:lpwstr/>
  </property>
  <property name="FSC#BAFUBDO@15.1700:Emmissionsziel_2016" pid="62" fmtid="{D5CDD505-2E9C-101B-9397-08002B2CF9AE}">
    <vt:lpwstr/>
  </property>
  <property name="FSC#BAFUBDO@15.1700:Emmissionsziel_2017" pid="63" fmtid="{D5CDD505-2E9C-101B-9397-08002B2CF9AE}">
    <vt:lpwstr/>
  </property>
  <property name="FSC#BAFUBDO@15.1700:Emmissionsziel_2018" pid="64" fmtid="{D5CDD505-2E9C-101B-9397-08002B2CF9AE}">
    <vt:lpwstr/>
  </property>
  <property name="FSC#BAFUBDO@15.1700:Emmissionsziel_2019" pid="65" fmtid="{D5CDD505-2E9C-101B-9397-08002B2CF9AE}">
    <vt:lpwstr/>
  </property>
  <property name="FSC#BAFUBDO@15.1700:Emmissionsziel_2020" pid="66" fmtid="{D5CDD505-2E9C-101B-9397-08002B2CF9AE}">
    <vt:lpwstr/>
  </property>
  <property name="FSC#BAFUBDO@15.1700:Emmissionsziel_Gesamt" pid="67" fmtid="{D5CDD505-2E9C-101B-9397-08002B2CF9AE}">
    <vt:lpwstr/>
  </property>
  <property name="FSC#BAFUBDO@15.1700:Empfaenger_Adresszeile" pid="68" fmtid="{D5CDD505-2E9C-101B-9397-08002B2CF9AE}">
    <vt:lpwstr/>
  </property>
  <property name="FSC#BAFUBDO@15.1700:ePMNummer" pid="69" fmtid="{D5CDD505-2E9C-101B-9397-08002B2CF9AE}">
    <vt:lpwstr/>
  </property>
  <property name="FSC#BAFUBDO@15.1700:Etappennummer" pid="70" fmtid="{D5CDD505-2E9C-101B-9397-08002B2CF9AE}">
    <vt:lpwstr/>
  </property>
  <property name="FSC#BAFUBDO@15.1700:EU_01_Verpflichter_Name_Adresse" pid="71" fmtid="{D5CDD505-2E9C-101B-9397-08002B2CF9AE}">
    <vt:lpwstr/>
  </property>
  <property name="FSC#BAFUBDO@15.1700:EU_02_Verpflichter_Name_Adresse" pid="72" fmtid="{D5CDD505-2E9C-101B-9397-08002B2CF9AE}">
    <vt:lpwstr/>
  </property>
  <property name="FSC#BAFUBDO@15.1700:EU_03_Verpflichter_Name_Adresse" pid="73" fmtid="{D5CDD505-2E9C-101B-9397-08002B2CF9AE}">
    <vt:lpwstr/>
  </property>
  <property name="FSC#BAFUBDO@15.1700:EU_04_Verpflichter_Name_Adresse" pid="74" fmtid="{D5CDD505-2E9C-101B-9397-08002B2CF9AE}">
    <vt:lpwstr/>
  </property>
  <property name="FSC#BAFUBDO@15.1700:EU_05_Verpflichter_Name_Adresse" pid="75" fmtid="{D5CDD505-2E9C-101B-9397-08002B2CF9AE}">
    <vt:lpwstr/>
  </property>
  <property name="FSC#BAFUBDO@15.1700:EU_06_Verpflichter_Name_Adresse" pid="76" fmtid="{D5CDD505-2E9C-101B-9397-08002B2CF9AE}">
    <vt:lpwstr/>
  </property>
  <property name="FSC#BAFUBDO@15.1700:Experte_Email" pid="77" fmtid="{D5CDD505-2E9C-101B-9397-08002B2CF9AE}">
    <vt:lpwstr/>
  </property>
  <property name="FSC#BAFUBDO@15.1700:Experte_Name" pid="78" fmtid="{D5CDD505-2E9C-101B-9397-08002B2CF9AE}">
    <vt:lpwstr/>
  </property>
  <property name="FSC#BAFUBDO@15.1700:Experte_Tel" pid="79" fmtid="{D5CDD505-2E9C-101B-9397-08002B2CF9AE}">
    <vt:lpwstr/>
  </property>
  <property name="FSC#BAFUBDO@15.1700:Experte_Vorname" pid="80" fmtid="{D5CDD505-2E9C-101B-9397-08002B2CF9AE}">
    <vt:lpwstr/>
  </property>
  <property name="FSC#BAFUBDO@15.1700:Filereference" pid="81" fmtid="{D5CDD505-2E9C-101B-9397-08002B2CF9AE}">
    <vt:lpwstr>042.7-00250</vt:lpwstr>
  </property>
  <property name="FSC#BAFUBDO@15.1700:Gas" pid="82" fmtid="{D5CDD505-2E9C-101B-9397-08002B2CF9AE}">
    <vt:lpwstr/>
  </property>
  <property name="FSC#BAFUBDO@15.1700:Gegenstand" pid="83" fmtid="{D5CDD505-2E9C-101B-9397-08002B2CF9AE}">
    <vt:lpwstr/>
  </property>
  <property name="FSC#BAFUBDO@15.1700:Gemeinden" pid="84" fmtid="{D5CDD505-2E9C-101B-9397-08002B2CF9AE}">
    <vt:lpwstr/>
  </property>
  <property name="FSC#BAFUBDO@15.1700:Gesamtkostenvoranschlag" pid="85" fmtid="{D5CDD505-2E9C-101B-9397-08002B2CF9AE}">
    <vt:lpwstr/>
  </property>
  <property name="FSC#BAFUBDO@15.1700:GesamtV_Name" pid="86" fmtid="{D5CDD505-2E9C-101B-9397-08002B2CF9AE}">
    <vt:lpwstr/>
  </property>
  <property name="FSC#BAFUBDO@15.1700:Geschaeft" pid="87" fmtid="{D5CDD505-2E9C-101B-9397-08002B2CF9AE}">
    <vt:lpwstr/>
  </property>
  <property name="FSC#BAFUBDO@15.1700:Gesuch_um_Bescheinigung_2013" pid="88" fmtid="{D5CDD505-2E9C-101B-9397-08002B2CF9AE}">
    <vt:lpwstr/>
  </property>
  <property name="FSC#BAFUBDO@15.1700:Gesuchsteller" pid="89" fmtid="{D5CDD505-2E9C-101B-9397-08002B2CF9AE}">
    <vt:lpwstr/>
  </property>
  <property name="FSC#BAFUBDO@15.1700:Gesuchsteller_Addresszeilen" pid="90" fmtid="{D5CDD505-2E9C-101B-9397-08002B2CF9AE}">
    <vt:lpwstr/>
  </property>
  <property name="FSC#BAFUBDO@15.1700:Gesuchsteller_Name" pid="91" fmtid="{D5CDD505-2E9C-101B-9397-08002B2CF9AE}">
    <vt:lpwstr/>
  </property>
  <property name="FSC#BAFUBDO@15.1700:Gruss" pid="92" fmtid="{D5CDD505-2E9C-101B-9397-08002B2CF9AE}">
    <vt:lpwstr>Nous vous prions de recevoir, Madame, Monsieur, nos salutations distinguées</vt:lpwstr>
  </property>
  <property name="FSC#BAFUBDO@15.1700:Gutschriften_aus_1VP" pid="93" fmtid="{D5CDD505-2E9C-101B-9397-08002B2CF9AE}">
    <vt:lpwstr/>
  </property>
  <property name="FSC#BAFUBDO@15.1700:Ihr_Zeichen" pid="94" fmtid="{D5CDD505-2E9C-101B-9397-08002B2CF9AE}">
    <vt:lpwstr/>
  </property>
  <property name="FSC#BAFUBDO@15.1700:Journalist" pid="95" fmtid="{D5CDD505-2E9C-101B-9397-08002B2CF9AE}">
    <vt:lpwstr/>
  </property>
  <property name="FSC#BAFUBDO@15.1700:Journalist_Email" pid="96" fmtid="{D5CDD505-2E9C-101B-9397-08002B2CF9AE}">
    <vt:lpwstr/>
  </property>
  <property name="FSC#BAFUBDO@15.1700:Journalist_Tel" pid="97" fmtid="{D5CDD505-2E9C-101B-9397-08002B2CF9AE}">
    <vt:lpwstr/>
  </property>
  <property name="FSC#BAFUBDO@15.1700:Kant_Stellungn_Dat" pid="98" fmtid="{D5CDD505-2E9C-101B-9397-08002B2CF9AE}">
    <vt:lpwstr/>
  </property>
  <property name="FSC#BAFUBDO@15.1700:Kant_Stellungnahme" pid="99" fmtid="{D5CDD505-2E9C-101B-9397-08002B2CF9AE}">
    <vt:lpwstr/>
  </property>
  <property name="FSC#BAFUBDO@15.1700:Kanton" pid="100" fmtid="{D5CDD505-2E9C-101B-9397-08002B2CF9AE}">
    <vt:lpwstr/>
  </property>
  <property name="FSC#BAFUBDO@15.1700:Klassifizierung" pid="101" fmtid="{D5CDD505-2E9C-101B-9397-08002B2CF9AE}">
    <vt:lpwstr/>
  </property>
  <property name="FSC#BAFUBDO@15.1700:Kompensationspflicht" pid="102" fmtid="{D5CDD505-2E9C-101B-9397-08002B2CF9AE}">
    <vt:lpwstr/>
  </property>
  <property name="FSC#BAFUBDO@15.1700:Kompensationssatz" pid="103" fmtid="{D5CDD505-2E9C-101B-9397-08002B2CF9AE}">
    <vt:lpwstr/>
  </property>
  <property name="FSC#BAFUBDO@15.1700:Kontaktperson_Name" pid="104" fmtid="{D5CDD505-2E9C-101B-9397-08002B2CF9AE}">
    <vt:lpwstr/>
  </property>
  <property name="FSC#BAFUBDO@15.1700:Kontaktperson_Vorname" pid="105" fmtid="{D5CDD505-2E9C-101B-9397-08002B2CF9AE}">
    <vt:lpwstr/>
  </property>
  <property name="FSC#BAFUBDO@15.1700:Kontext1" pid="106" fmtid="{D5CDD505-2E9C-101B-9397-08002B2CF9AE}">
    <vt:lpwstr/>
  </property>
  <property name="FSC#BAFUBDO@15.1700:Kontext2" pid="107" fmtid="{D5CDD505-2E9C-101B-9397-08002B2CF9AE}">
    <vt:lpwstr/>
  </property>
  <property name="FSC#BAFUBDO@15.1700:KopPflichtiger_Adresszeile" pid="108" fmtid="{D5CDD505-2E9C-101B-9397-08002B2CF9AE}">
    <vt:lpwstr/>
  </property>
  <property name="FSC#BAFUBDO@15.1700:KopPflichtiger_Name" pid="109" fmtid="{D5CDD505-2E9C-101B-9397-08002B2CF9AE}">
    <vt:lpwstr/>
  </property>
  <property name="FSC#BAFUBDO@15.1700:KopPflichtYYYY" pid="110" fmtid="{D5CDD505-2E9C-101B-9397-08002B2CF9AE}">
    <vt:lpwstr/>
  </property>
  <property name="FSC#BAFUBDO@15.1700:Kosten_Total" pid="111" fmtid="{D5CDD505-2E9C-101B-9397-08002B2CF9AE}">
    <vt:lpwstr/>
  </property>
  <property name="FSC#BAFUBDO@15.1700:Kostenvoranschlag" pid="112" fmtid="{D5CDD505-2E9C-101B-9397-08002B2CF9AE}">
    <vt:lpwstr/>
  </property>
  <property name="FSC#BAFUBDO@15.1700:Kreditrubrik" pid="113" fmtid="{D5CDD505-2E9C-101B-9397-08002B2CF9AE}">
    <vt:lpwstr/>
  </property>
  <property name="FSC#BAFUBDO@15.1700:Beschaffungsstelle" pid="114" fmtid="{D5CDD505-2E9C-101B-9397-08002B2CF9AE}">
    <vt:lpwstr/>
  </property>
  <property name="FSC#BAFUBDO@15.1700:Massnahmenwirkung_Total" pid="115" fmtid="{D5CDD505-2E9C-101B-9397-08002B2CF9AE}">
    <vt:lpwstr/>
  </property>
  <property name="FSC#BAFUBDO@15.1700:MedienDatum" pid="116" fmtid="{D5CDD505-2E9C-101B-9397-08002B2CF9AE}">
    <vt:lpwstr/>
  </property>
  <property name="FSC#BAFUBDO@15.1700:Medium" pid="117" fmtid="{D5CDD505-2E9C-101B-9397-08002B2CF9AE}">
    <vt:lpwstr/>
  </property>
  <property name="FSC#BAFUBDO@15.1700:MengeEmissionen" pid="118" fmtid="{D5CDD505-2E9C-101B-9397-08002B2CF9AE}">
    <vt:lpwstr/>
  </property>
  <property name="FSC#BAFUBDO@15.1700:MonBerEingangsdatum" pid="119" fmtid="{D5CDD505-2E9C-101B-9397-08002B2CF9AE}">
    <vt:lpwstr/>
  </property>
  <property name="FSC#BAFUBDO@15.1700:MonPeriodBis" pid="120" fmtid="{D5CDD505-2E9C-101B-9397-08002B2CF9AE}">
    <vt:lpwstr/>
  </property>
  <property name="FSC#BAFUBDO@15.1700:MonPeriodVon" pid="121" fmtid="{D5CDD505-2E9C-101B-9397-08002B2CF9AE}">
    <vt:lpwstr/>
  </property>
  <property name="FSC#BAFUBDO@15.1700:MonPeriodYYYY" pid="122" fmtid="{D5CDD505-2E9C-101B-9397-08002B2CF9AE}">
    <vt:lpwstr/>
  </property>
  <property name="FSC#BAFUBDO@15.1700:part" pid="123" fmtid="{D5CDD505-2E9C-101B-9397-08002B2CF9AE}">
    <vt:lpwstr/>
  </property>
  <property name="FSC#BAFUBDO@15.1700:Phase" pid="124" fmtid="{D5CDD505-2E9C-101B-9397-08002B2CF9AE}">
    <vt:lpwstr/>
  </property>
  <property name="FSC#BAFUBDO@15.1700:Prioritaet" pid="125" fmtid="{D5CDD505-2E9C-101B-9397-08002B2CF9AE}">
    <vt:lpwstr/>
  </property>
  <property name="FSC#BAFUBDO@15.1700:Projektbezeichnung" pid="126" fmtid="{D5CDD505-2E9C-101B-9397-08002B2CF9AE}">
    <vt:lpwstr/>
  </property>
  <property name="FSC#BAFUBDO@15.1700:projektname" pid="127" fmtid="{D5CDD505-2E9C-101B-9397-08002B2CF9AE}">
    <vt:lpwstr/>
  </property>
  <property name="FSC#BAFUBDO@15.1700:projektnummer" pid="128" fmtid="{D5CDD505-2E9C-101B-9397-08002B2CF9AE}">
    <vt:lpwstr/>
  </property>
  <property name="FSC#BAFUBDO@15.1700:Projekttyp" pid="129" fmtid="{D5CDD505-2E9C-101B-9397-08002B2CF9AE}">
    <vt:lpwstr/>
  </property>
  <property name="FSC#BAFUBDO@15.1700:Pruefstelle_Name" pid="130" fmtid="{D5CDD505-2E9C-101B-9397-08002B2CF9AE}">
    <vt:lpwstr/>
  </property>
  <property name="FSC#BAFUBDO@15.1700:PS_01_Verpflichter_Name_Adresse" pid="131" fmtid="{D5CDD505-2E9C-101B-9397-08002B2CF9AE}">
    <vt:lpwstr/>
  </property>
  <property name="FSC#BAFUBDO@15.1700:PS_02_Verpflichter_Name_Adresse" pid="132" fmtid="{D5CDD505-2E9C-101B-9397-08002B2CF9AE}">
    <vt:lpwstr/>
  </property>
  <property name="FSC#BAFUBDO@15.1700:PS_03_Verpflichter_Name_Adresse" pid="133" fmtid="{D5CDD505-2E9C-101B-9397-08002B2CF9AE}">
    <vt:lpwstr/>
  </property>
  <property name="FSC#BAFUBDO@15.1700:PS_04_Verpflichter_Name_Adresse" pid="134" fmtid="{D5CDD505-2E9C-101B-9397-08002B2CF9AE}">
    <vt:lpwstr/>
  </property>
  <property name="FSC#BAFUBDO@15.1700:PS_05_Verpflichter_Name_Adresse" pid="135" fmtid="{D5CDD505-2E9C-101B-9397-08002B2CF9AE}">
    <vt:lpwstr/>
  </property>
  <property name="FSC#BAFUBDO@15.1700:PS_06_Verpflichter_Name_Adresse" pid="136" fmtid="{D5CDD505-2E9C-101B-9397-08002B2CF9AE}">
    <vt:lpwstr/>
  </property>
  <property name="FSC#BAFUBDO@15.1700:PS_07_Verpflichter_Name_Adresse" pid="137" fmtid="{D5CDD505-2E9C-101B-9397-08002B2CF9AE}">
    <vt:lpwstr/>
  </property>
  <property name="FSC#BAFUBDO@15.1700:PS_08_Verpflichter_Name_Adresse" pid="138" fmtid="{D5CDD505-2E9C-101B-9397-08002B2CF9AE}">
    <vt:lpwstr/>
  </property>
  <property name="FSC#BAFUBDO@15.1700:PS_09_Verpflichter_Name_Adresse" pid="139" fmtid="{D5CDD505-2E9C-101B-9397-08002B2CF9AE}">
    <vt:lpwstr/>
  </property>
  <property name="FSC#BAFUBDO@15.1700:PS_10_Verpflichter_Name_Adresse" pid="140" fmtid="{D5CDD505-2E9C-101B-9397-08002B2CF9AE}">
    <vt:lpwstr/>
  </property>
  <property name="FSC#BAFUBDO@15.1700:PS_11_Verpflichter_Name_Adresse" pid="141" fmtid="{D5CDD505-2E9C-101B-9397-08002B2CF9AE}">
    <vt:lpwstr/>
  </property>
  <property name="FSC#BAFUBDO@15.1700:PS_12_Verpflichter_Name_Adresse" pid="142" fmtid="{D5CDD505-2E9C-101B-9397-08002B2CF9AE}">
    <vt:lpwstr/>
  </property>
  <property name="FSC#BAFUBDO@15.1700:PS_13_Verpflichter_Name_Adresse" pid="143" fmtid="{D5CDD505-2E9C-101B-9397-08002B2CF9AE}">
    <vt:lpwstr/>
  </property>
  <property name="FSC#BAFUBDO@15.1700:PS_14_Verpflichter_Name_Adresse" pid="144" fmtid="{D5CDD505-2E9C-101B-9397-08002B2CF9AE}">
    <vt:lpwstr/>
  </property>
  <property name="FSC#BAFUBDO@15.1700:Ressort" pid="145" fmtid="{D5CDD505-2E9C-101B-9397-08002B2CF9AE}">
    <vt:lpwstr/>
  </property>
  <property name="FSC#BAFUBDO@15.1700:Richttermin" pid="146" fmtid="{D5CDD505-2E9C-101B-9397-08002B2CF9AE}">
    <vt:lpwstr/>
  </property>
  <property name="FSC#BAFUBDO@15.1700:SB_Kurzzeichen" pid="147" fmtid="{D5CDD505-2E9C-101B-9397-08002B2CF9AE}">
    <vt:lpwstr>NAB</vt:lpwstr>
  </property>
  <property name="FSC#BAFUBDO@15.1700:SubAbs_Zeichen" pid="148" fmtid="{D5CDD505-2E9C-101B-9397-08002B2CF9AE}">
    <vt:lpwstr>WEN</vt:lpwstr>
  </property>
  <property name="FSC#BAFUBDO@15.1700:SubGegenstand" pid="149" fmtid="{D5CDD505-2E9C-101B-9397-08002B2CF9AE}">
    <vt:lpwstr>Definitive Fassungen Absichtserklärung inkl. Anhänge</vt:lpwstr>
  </property>
  <property name="FSC#BAFUBDO@15.1700:SubGegenstand1" pid="150" fmtid="{D5CDD505-2E9C-101B-9397-08002B2CF9AE}">
    <vt:lpwstr/>
  </property>
  <property name="FSC#BAFUBDO@15.1700:SubGegenstand2" pid="151" fmtid="{D5CDD505-2E9C-101B-9397-08002B2CF9AE}">
    <vt:lpwstr/>
  </property>
  <property name="FSC#BAFUBDO@15.1700:SubGegenstand3" pid="152" fmtid="{D5CDD505-2E9C-101B-9397-08002B2CF9AE}">
    <vt:lpwstr/>
  </property>
  <property name="FSC#BAFUBDO@15.1700:SubGegenstand4" pid="153" fmtid="{D5CDD505-2E9C-101B-9397-08002B2CF9AE}">
    <vt:lpwstr/>
  </property>
  <property name="FSC#BAFUBDO@15.1700:SubGemeinden" pid="154" fmtid="{D5CDD505-2E9C-101B-9397-08002B2CF9AE}">
    <vt:lpwstr/>
  </property>
  <property name="FSC#BAFUBDO@15.1700:SubKantone" pid="155" fmtid="{D5CDD505-2E9C-101B-9397-08002B2CF9AE}">
    <vt:lpwstr/>
  </property>
  <property name="FSC#BAFUBDO@15.1700:SubProjektName" pid="156" fmtid="{D5CDD505-2E9C-101B-9397-08002B2CF9AE}">
    <vt:lpwstr/>
  </property>
  <property name="FSC#BAFUBDO@15.1700:TarifinfoStd2" pid="157" fmtid="{D5CDD505-2E9C-101B-9397-08002B2CF9AE}">
    <vt:lpwstr/>
  </property>
  <property name="FSC#BAFUBDO@15.1700:TarifinfoVol2" pid="158" fmtid="{D5CDD505-2E9C-101B-9397-08002B2CF9AE}">
    <vt:lpwstr/>
  </property>
  <property name="FSC#BAFUBDO@15.1700:Termin" pid="159" fmtid="{D5CDD505-2E9C-101B-9397-08002B2CF9AE}">
    <vt:lpwstr/>
  </property>
  <property name="FSC#BAFUBDO@15.1700:Termin_Abt" pid="160" fmtid="{D5CDD505-2E9C-101B-9397-08002B2CF9AE}">
    <vt:lpwstr/>
  </property>
  <property name="FSC#BAFUBDO@15.1700:Termin_Uebersetzung" pid="161" fmtid="{D5CDD505-2E9C-101B-9397-08002B2CF9AE}">
    <vt:lpwstr/>
  </property>
  <property name="FSC#BAFUBDO@15.1700:Thema" pid="162" fmtid="{D5CDD505-2E9C-101B-9397-08002B2CF9AE}">
    <vt:lpwstr/>
  </property>
  <property name="FSC#BAFUBDO@15.1700:Validierungdatum" pid="163" fmtid="{D5CDD505-2E9C-101B-9397-08002B2CF9AE}">
    <vt:lpwstr/>
  </property>
  <property name="FSC#BAFUBDO@15.1700:Validierungfirma" pid="164" fmtid="{D5CDD505-2E9C-101B-9397-08002B2CF9AE}">
    <vt:lpwstr/>
  </property>
  <property name="FSC#BAFUBDO@15.1700:Validierungname" pid="165" fmtid="{D5CDD505-2E9C-101B-9397-08002B2CF9AE}">
    <vt:lpwstr/>
  </property>
  <property name="FSC#BAFUBDO@15.1700:Validierungresp" pid="166" fmtid="{D5CDD505-2E9C-101B-9397-08002B2CF9AE}">
    <vt:lpwstr/>
  </property>
  <property name="FSC#BAFUBDO@15.1700:Verfahren" pid="167" fmtid="{D5CDD505-2E9C-101B-9397-08002B2CF9AE}">
    <vt:lpwstr/>
  </property>
  <property name="FSC#BAFUBDO@15.1700:VerfuegDatum" pid="168" fmtid="{D5CDD505-2E9C-101B-9397-08002B2CF9AE}">
    <vt:lpwstr/>
  </property>
  <property name="FSC#BAFUBDO@15.1700:Verfuegungsnummer" pid="169" fmtid="{D5CDD505-2E9C-101B-9397-08002B2CF9AE}">
    <vt:lpwstr/>
  </property>
  <property name="FSC#BAFUBDO@15.1700:Verpflichter_HausNr" pid="170" fmtid="{D5CDD505-2E9C-101B-9397-08002B2CF9AE}">
    <vt:lpwstr/>
  </property>
  <property name="FSC#BAFUBDO@15.1700:Verpflichter_Kurzname" pid="171" fmtid="{D5CDD505-2E9C-101B-9397-08002B2CF9AE}">
    <vt:lpwstr/>
  </property>
  <property name="FSC#BAFUBDO@15.1700:Verpflichter_MailAdresse" pid="172" fmtid="{D5CDD505-2E9C-101B-9397-08002B2CF9AE}">
    <vt:lpwstr/>
  </property>
  <property name="FSC#BAFUBDO@15.1700:Verpflichter_Name" pid="173" fmtid="{D5CDD505-2E9C-101B-9397-08002B2CF9AE}">
    <vt:lpwstr/>
  </property>
  <property name="FSC#BAFUBDO@15.1700:Verpflichter_Ort" pid="174" fmtid="{D5CDD505-2E9C-101B-9397-08002B2CF9AE}">
    <vt:lpwstr/>
  </property>
  <property name="FSC#BAFUBDO@15.1700:Verpflichter_PLZ" pid="175" fmtid="{D5CDD505-2E9C-101B-9397-08002B2CF9AE}">
    <vt:lpwstr/>
  </property>
  <property name="FSC#BAFUBDO@15.1700:Verpflichter_Strasse" pid="176" fmtid="{D5CDD505-2E9C-101B-9397-08002B2CF9AE}">
    <vt:lpwstr/>
  </property>
  <property name="FSC#BAFUBDO@15.1700:Versandart" pid="177" fmtid="{D5CDD505-2E9C-101B-9397-08002B2CF9AE}">
    <vt:lpwstr/>
  </property>
  <property name="FSC#BAFUBDO@15.1700:VertragAbteilung" pid="178" fmtid="{D5CDD505-2E9C-101B-9397-08002B2CF9AE}">
    <vt:lpwstr/>
  </property>
  <property name="FSC#BAFUBDO@15.1700:VertragsdauerBis" pid="179" fmtid="{D5CDD505-2E9C-101B-9397-08002B2CF9AE}">
    <vt:lpwstr/>
  </property>
  <property name="FSC#BAFUBDO@15.1700:VertragsdauerVon" pid="180" fmtid="{D5CDD505-2E9C-101B-9397-08002B2CF9AE}">
    <vt:lpwstr/>
  </property>
  <property name="FSC#BAFUBDO@15.1700:VertragTitel" pid="181" fmtid="{D5CDD505-2E9C-101B-9397-08002B2CF9AE}">
    <vt:lpwstr/>
  </property>
  <property name="FSC#BAFUBDO@15.1700:vertreten" pid="182" fmtid="{D5CDD505-2E9C-101B-9397-08002B2CF9AE}">
    <vt:lpwstr/>
  </property>
  <property name="FSC#BAFUBDO@15.1700:Volumen_Ausgangstext" pid="183" fmtid="{D5CDD505-2E9C-101B-9397-08002B2CF9AE}">
    <vt:lpwstr/>
  </property>
  <property name="FSC#BAFUBDO@15.1700:Zeit" pid="184" fmtid="{D5CDD505-2E9C-101B-9397-08002B2CF9AE}">
    <vt:lpwstr/>
  </property>
  <property name="FSC#BAFUBDO@15.1700:Zielsprache" pid="185" fmtid="{D5CDD505-2E9C-101B-9397-08002B2CF9AE}">
    <vt:lpwstr/>
  </property>
  <property name="FSC#BAFUBDO@15.1700:Zirkulation" pid="186" fmtid="{D5CDD505-2E9C-101B-9397-08002B2CF9AE}">
    <vt:lpwstr/>
  </property>
  <property name="FSC#BAFUBDO@15.1700:Zirkulation_Dat" pid="187" fmtid="{D5CDD505-2E9C-101B-9397-08002B2CF9AE}">
    <vt:lpwstr/>
  </property>
  <property name="FSC#BAFUBDO@15.1700:Zust_Behoerde" pid="188" fmtid="{D5CDD505-2E9C-101B-9397-08002B2CF9AE}">
    <vt:lpwstr/>
  </property>
  <property name="FSC#UVEKCFG@15.1700:Function" pid="189" fmtid="{D5CDD505-2E9C-101B-9397-08002B2CF9AE}">
    <vt:lpwstr/>
  </property>
  <property name="FSC#UVEKCFG@15.1700:FileRespOrg" pid="190" fmtid="{D5CDD505-2E9C-101B-9397-08002B2CF9AE}">
    <vt:lpwstr>Recht (R)</vt:lpwstr>
  </property>
  <property name="FSC#UVEKCFG@15.1700:DefaultGroupFileResponsible" pid="191" fmtid="{D5CDD505-2E9C-101B-9397-08002B2CF9AE}">
    <vt:lpwstr>Recht (R)</vt:lpwstr>
  </property>
  <property name="FSC#UVEKCFG@15.1700:FileRespFunction" pid="192" fmtid="{D5CDD505-2E9C-101B-9397-08002B2CF9AE}">
    <vt:lpwstr/>
  </property>
  <property name="FSC#UVEKCFG@15.1700:AssignedClassification" pid="193" fmtid="{D5CDD505-2E9C-101B-9397-08002B2CF9AE}">
    <vt:lpwstr/>
  </property>
  <property name="FSC#UVEKCFG@15.1700:AssignedClassificationCode" pid="194" fmtid="{D5CDD505-2E9C-101B-9397-08002B2CF9AE}">
    <vt:lpwstr/>
  </property>
  <property name="FSC#UVEKCFG@15.1700:FileResponsible" pid="195" fmtid="{D5CDD505-2E9C-101B-9397-08002B2CF9AE}">
    <vt:lpwstr>Barbara Nägeli</vt:lpwstr>
  </property>
  <property name="FSC#UVEKCFG@15.1700:FileResponsibleTel" pid="196" fmtid="{D5CDD505-2E9C-101B-9397-08002B2CF9AE}">
    <vt:lpwstr>+41 58 46 084 68</vt:lpwstr>
  </property>
  <property name="FSC#UVEKCFG@15.1700:FileResponsibleEmail" pid="197" fmtid="{D5CDD505-2E9C-101B-9397-08002B2CF9AE}">
    <vt:lpwstr>barbara.naegeli@bafu.admin.ch</vt:lpwstr>
  </property>
  <property name="FSC#UVEKCFG@15.1700:FileResponsibleFax" pid="198" fmtid="{D5CDD505-2E9C-101B-9397-08002B2CF9AE}">
    <vt:lpwstr>+41 58 46 415 69</vt:lpwstr>
  </property>
  <property name="FSC#UVEKCFG@15.1700:FileResponsibleAddress" pid="199" fmtid="{D5CDD505-2E9C-101B-9397-08002B2CF9AE}">
    <vt:lpwstr>Worblentalstrasse 68, 3063 Ittigen</vt:lpwstr>
  </property>
  <property name="FSC#UVEKCFG@15.1700:FileResponsibleStreet" pid="200" fmtid="{D5CDD505-2E9C-101B-9397-08002B2CF9AE}">
    <vt:lpwstr>Worblentalstrasse 68</vt:lpwstr>
  </property>
  <property name="FSC#UVEKCFG@15.1700:FileResponsiblezipcode" pid="201" fmtid="{D5CDD505-2E9C-101B-9397-08002B2CF9AE}">
    <vt:lpwstr>3063</vt:lpwstr>
  </property>
  <property name="FSC#UVEKCFG@15.1700:FileResponsiblecity" pid="202" fmtid="{D5CDD505-2E9C-101B-9397-08002B2CF9AE}">
    <vt:lpwstr>Ittigen</vt:lpwstr>
  </property>
  <property name="FSC#UVEKCFG@15.1700:FileResponsibleAbbreviation" pid="203" fmtid="{D5CDD505-2E9C-101B-9397-08002B2CF9AE}">
    <vt:lpwstr>NAB</vt:lpwstr>
  </property>
  <property name="FSC#UVEKCFG@15.1700:FileRespOrgHome" pid="204" fmtid="{D5CDD505-2E9C-101B-9397-08002B2CF9AE}">
    <vt:lpwstr/>
  </property>
  <property name="FSC#UVEKCFG@15.1700:CurrUserAbbreviation" pid="205" fmtid="{D5CDD505-2E9C-101B-9397-08002B2CF9AE}">
    <vt:lpwstr>NAB</vt:lpwstr>
  </property>
  <property name="FSC#UVEKCFG@15.1700:CategoryReference" pid="206" fmtid="{D5CDD505-2E9C-101B-9397-08002B2CF9AE}">
    <vt:lpwstr>042.7</vt:lpwstr>
  </property>
  <property name="FSC#UVEKCFG@15.1700:cooAddress" pid="207" fmtid="{D5CDD505-2E9C-101B-9397-08002B2CF9AE}">
    <vt:lpwstr>COO.2002.100.2.6684418</vt:lpwstr>
  </property>
  <property name="FSC#UVEKCFG@15.1700:sleeveFileReference" pid="208" fmtid="{D5CDD505-2E9C-101B-9397-08002B2CF9AE}">
    <vt:lpwstr/>
  </property>
  <property name="FSC#UVEKCFG@15.1700:BureauName" pid="209" fmtid="{D5CDD505-2E9C-101B-9397-08002B2CF9AE}">
    <vt:lpwstr>Bundesamt für Umwelt</vt:lpwstr>
  </property>
  <property name="FSC#UVEKCFG@15.1700:BureauShortName" pid="210" fmtid="{D5CDD505-2E9C-101B-9397-08002B2CF9AE}">
    <vt:lpwstr>BAFU</vt:lpwstr>
  </property>
  <property name="FSC#UVEKCFG@15.1700:BureauWebsite" pid="211" fmtid="{D5CDD505-2E9C-101B-9397-08002B2CF9AE}">
    <vt:lpwstr>www.bafu.admin.ch</vt:lpwstr>
  </property>
  <property name="FSC#UVEKCFG@15.1700:SubFileTitle" pid="212" fmtid="{D5CDD505-2E9C-101B-9397-08002B2CF9AE}">
    <vt:lpwstr>FR_x005f_Anhang_x005f_2_x005f_Mustervereinbarung_x005f_mit_x005f_Erläuterungen_x005f_2017</vt:lpwstr>
  </property>
  <property name="FSC#UVEKCFG@15.1700:ForeignNumber" pid="213" fmtid="{D5CDD505-2E9C-101B-9397-08002B2CF9AE}">
    <vt:lpwstr/>
  </property>
  <property name="FSC#UVEKCFG@15.1700:Amtstitel" pid="214" fmtid="{D5CDD505-2E9C-101B-9397-08002B2CF9AE}">
    <vt:lpwstr/>
  </property>
  <property name="FSC#UVEKCFG@15.1700:ZusendungAm" pid="215" fmtid="{D5CDD505-2E9C-101B-9397-08002B2CF9AE}">
    <vt:lpwstr/>
  </property>
  <property name="FSC#UVEKCFG@15.1700:SignerLeft" pid="216" fmtid="{D5CDD505-2E9C-101B-9397-08002B2CF9AE}">
    <vt:lpwstr/>
  </property>
  <property name="FSC#UVEKCFG@15.1700:SignerRight" pid="217" fmtid="{D5CDD505-2E9C-101B-9397-08002B2CF9AE}">
    <vt:lpwstr/>
  </property>
  <property name="FSC#UVEKCFG@15.1700:SignerLeftJobTitle" pid="218" fmtid="{D5CDD505-2E9C-101B-9397-08002B2CF9AE}">
    <vt:lpwstr/>
  </property>
  <property name="FSC#UVEKCFG@15.1700:SignerRightJobTitle" pid="219" fmtid="{D5CDD505-2E9C-101B-9397-08002B2CF9AE}">
    <vt:lpwstr/>
  </property>
  <property name="FSC#UVEKCFG@15.1700:SignerLeftFunction" pid="220" fmtid="{D5CDD505-2E9C-101B-9397-08002B2CF9AE}">
    <vt:lpwstr/>
  </property>
  <property name="FSC#UVEKCFG@15.1700:SignerRightFunction" pid="221" fmtid="{D5CDD505-2E9C-101B-9397-08002B2CF9AE}">
    <vt:lpwstr/>
  </property>
  <property name="FSC#UVEKCFG@15.1700:SignerLeftUserRoleGroup" pid="222" fmtid="{D5CDD505-2E9C-101B-9397-08002B2CF9AE}">
    <vt:lpwstr/>
  </property>
  <property name="FSC#UVEKCFG@15.1700:SignerRightUserRoleGroup" pid="223" fmtid="{D5CDD505-2E9C-101B-9397-08002B2CF9AE}">
    <vt:lpwstr/>
  </property>
  <property name="FSC#UVEKCFG@15.1700:DocumentNumber" pid="224" fmtid="{D5CDD505-2E9C-101B-9397-08002B2CF9AE}">
    <vt:lpwstr>Q392-1418</vt:lpwstr>
  </property>
  <property name="FSC#UVEKCFG@15.1700:AssignmentNumber" pid="225" fmtid="{D5CDD505-2E9C-101B-9397-08002B2CF9AE}">
    <vt:lpwstr/>
  </property>
  <property name="FSC#UVEKCFG@15.1700:EM_Personal" pid="226" fmtid="{D5CDD505-2E9C-101B-9397-08002B2CF9AE}">
    <vt:lpwstr/>
  </property>
  <property name="FSC#UVEKCFG@15.1700:EM_Geschlecht" pid="227" fmtid="{D5CDD505-2E9C-101B-9397-08002B2CF9AE}">
    <vt:lpwstr/>
  </property>
  <property name="FSC#UVEKCFG@15.1700:EM_GebDatum" pid="228" fmtid="{D5CDD505-2E9C-101B-9397-08002B2CF9AE}">
    <vt:lpwstr/>
  </property>
  <property name="FSC#UVEKCFG@15.1700:EM_Funktion" pid="229" fmtid="{D5CDD505-2E9C-101B-9397-08002B2CF9AE}">
    <vt:lpwstr/>
  </property>
  <property name="FSC#UVEKCFG@15.1700:EM_Beruf" pid="230" fmtid="{D5CDD505-2E9C-101B-9397-08002B2CF9AE}">
    <vt:lpwstr/>
  </property>
  <property name="FSC#UVEKCFG@15.1700:EM_SVNR" pid="231" fmtid="{D5CDD505-2E9C-101B-9397-08002B2CF9AE}">
    <vt:lpwstr/>
  </property>
  <property name="FSC#UVEKCFG@15.1700:EM_Familienstand" pid="232" fmtid="{D5CDD505-2E9C-101B-9397-08002B2CF9AE}">
    <vt:lpwstr/>
  </property>
  <property name="FSC#UVEKCFG@15.1700:EM_Muttersprache" pid="233" fmtid="{D5CDD505-2E9C-101B-9397-08002B2CF9AE}">
    <vt:lpwstr/>
  </property>
  <property name="FSC#UVEKCFG@15.1700:EM_Geboren_in" pid="234" fmtid="{D5CDD505-2E9C-101B-9397-08002B2CF9AE}">
    <vt:lpwstr/>
  </property>
  <property name="FSC#UVEKCFG@15.1700:EM_Briefanrede" pid="235" fmtid="{D5CDD505-2E9C-101B-9397-08002B2CF9AE}">
    <vt:lpwstr/>
  </property>
  <property name="FSC#UVEKCFG@15.1700:EM_Kommunikationssprache" pid="236" fmtid="{D5CDD505-2E9C-101B-9397-08002B2CF9AE}">
    <vt:lpwstr/>
  </property>
  <property name="FSC#UVEKCFG@15.1700:EM_Webseite" pid="237" fmtid="{D5CDD505-2E9C-101B-9397-08002B2CF9AE}">
    <vt:lpwstr/>
  </property>
  <property name="FSC#UVEKCFG@15.1700:EM_TelNr_Business" pid="238" fmtid="{D5CDD505-2E9C-101B-9397-08002B2CF9AE}">
    <vt:lpwstr/>
  </property>
  <property name="FSC#UVEKCFG@15.1700:EM_TelNr_Private" pid="239" fmtid="{D5CDD505-2E9C-101B-9397-08002B2CF9AE}">
    <vt:lpwstr/>
  </property>
  <property name="FSC#UVEKCFG@15.1700:EM_TelNr_Mobile" pid="240" fmtid="{D5CDD505-2E9C-101B-9397-08002B2CF9AE}">
    <vt:lpwstr/>
  </property>
  <property name="FSC#UVEKCFG@15.1700:EM_TelNr_Other" pid="241" fmtid="{D5CDD505-2E9C-101B-9397-08002B2CF9AE}">
    <vt:lpwstr/>
  </property>
  <property name="FSC#UVEKCFG@15.1700:EM_TelNr_Fax" pid="242" fmtid="{D5CDD505-2E9C-101B-9397-08002B2CF9AE}">
    <vt:lpwstr/>
  </property>
  <property name="FSC#UVEKCFG@15.1700:EM_EMail1" pid="243" fmtid="{D5CDD505-2E9C-101B-9397-08002B2CF9AE}">
    <vt:lpwstr/>
  </property>
  <property name="FSC#UVEKCFG@15.1700:EM_EMail2" pid="244" fmtid="{D5CDD505-2E9C-101B-9397-08002B2CF9AE}">
    <vt:lpwstr/>
  </property>
  <property name="FSC#UVEKCFG@15.1700:EM_EMail3" pid="245" fmtid="{D5CDD505-2E9C-101B-9397-08002B2CF9AE}">
    <vt:lpwstr/>
  </property>
  <property name="FSC#UVEKCFG@15.1700:EM_Name" pid="246" fmtid="{D5CDD505-2E9C-101B-9397-08002B2CF9AE}">
    <vt:lpwstr/>
  </property>
  <property name="FSC#UVEKCFG@15.1700:EM_UID" pid="247" fmtid="{D5CDD505-2E9C-101B-9397-08002B2CF9AE}">
    <vt:lpwstr/>
  </property>
  <property name="FSC#UVEKCFG@15.1700:EM_Rechtsform" pid="248" fmtid="{D5CDD505-2E9C-101B-9397-08002B2CF9AE}">
    <vt:lpwstr/>
  </property>
  <property name="FSC#UVEKCFG@15.1700:EM_Klassifizierung" pid="249" fmtid="{D5CDD505-2E9C-101B-9397-08002B2CF9AE}">
    <vt:lpwstr/>
  </property>
  <property name="FSC#UVEKCFG@15.1700:EM_Gruendungsjahr" pid="250" fmtid="{D5CDD505-2E9C-101B-9397-08002B2CF9AE}">
    <vt:lpwstr/>
  </property>
  <property name="FSC#UVEKCFG@15.1700:EM_Versandart" pid="251" fmtid="{D5CDD505-2E9C-101B-9397-08002B2CF9AE}">
    <vt:lpwstr>Courrier B</vt:lpwstr>
  </property>
  <property name="FSC#UVEKCFG@15.1700:EM_Versandvermek" pid="252" fmtid="{D5CDD505-2E9C-101B-9397-08002B2CF9AE}">
    <vt:lpwstr/>
  </property>
  <property name="FSC#UVEKCFG@15.1700:EM_Anrede" pid="253" fmtid="{D5CDD505-2E9C-101B-9397-08002B2CF9AE}">
    <vt:lpwstr/>
  </property>
  <property name="FSC#UVEKCFG@15.1700:EM_Titel" pid="254" fmtid="{D5CDD505-2E9C-101B-9397-08002B2CF9AE}">
    <vt:lpwstr/>
  </property>
  <property name="FSC#UVEKCFG@15.1700:EM_Nachgestellter_Titel" pid="255" fmtid="{D5CDD505-2E9C-101B-9397-08002B2CF9AE}">
    <vt:lpwstr/>
  </property>
  <property name="FSC#UVEKCFG@15.1700:EM_Vorname" pid="256" fmtid="{D5CDD505-2E9C-101B-9397-08002B2CF9AE}">
    <vt:lpwstr/>
  </property>
  <property name="FSC#UVEKCFG@15.1700:EM_Nachname" pid="257" fmtid="{D5CDD505-2E9C-101B-9397-08002B2CF9AE}">
    <vt:lpwstr/>
  </property>
  <property name="FSC#UVEKCFG@15.1700:EM_Kurzbezeichnung" pid="258" fmtid="{D5CDD505-2E9C-101B-9397-08002B2CF9AE}">
    <vt:lpwstr/>
  </property>
  <property name="FSC#UVEKCFG@15.1700:EM_Organisations_Zeile_1" pid="259" fmtid="{D5CDD505-2E9C-101B-9397-08002B2CF9AE}">
    <vt:lpwstr/>
  </property>
  <property name="FSC#UVEKCFG@15.1700:EM_Organisations_Zeile_2" pid="260" fmtid="{D5CDD505-2E9C-101B-9397-08002B2CF9AE}">
    <vt:lpwstr/>
  </property>
  <property name="FSC#UVEKCFG@15.1700:EM_Organisations_Zeile_3" pid="261" fmtid="{D5CDD505-2E9C-101B-9397-08002B2CF9AE}">
    <vt:lpwstr/>
  </property>
  <property name="FSC#UVEKCFG@15.1700:EM_Strasse" pid="262" fmtid="{D5CDD505-2E9C-101B-9397-08002B2CF9AE}">
    <vt:lpwstr/>
  </property>
  <property name="FSC#UVEKCFG@15.1700:EM_Hausnummer" pid="263" fmtid="{D5CDD505-2E9C-101B-9397-08002B2CF9AE}">
    <vt:lpwstr/>
  </property>
  <property name="FSC#UVEKCFG@15.1700:EM_Strasse2" pid="264" fmtid="{D5CDD505-2E9C-101B-9397-08002B2CF9AE}">
    <vt:lpwstr/>
  </property>
  <property name="FSC#UVEKCFG@15.1700:EM_Hausnummer_Zusatz" pid="265" fmtid="{D5CDD505-2E9C-101B-9397-08002B2CF9AE}">
    <vt:lpwstr/>
  </property>
  <property name="FSC#UVEKCFG@15.1700:EM_Postfach" pid="266" fmtid="{D5CDD505-2E9C-101B-9397-08002B2CF9AE}">
    <vt:lpwstr/>
  </property>
  <property name="FSC#UVEKCFG@15.1700:EM_PLZ" pid="267" fmtid="{D5CDD505-2E9C-101B-9397-08002B2CF9AE}">
    <vt:lpwstr/>
  </property>
  <property name="FSC#UVEKCFG@15.1700:EM_Ort" pid="268" fmtid="{D5CDD505-2E9C-101B-9397-08002B2CF9AE}">
    <vt:lpwstr/>
  </property>
  <property name="FSC#UVEKCFG@15.1700:EM_Land" pid="269" fmtid="{D5CDD505-2E9C-101B-9397-08002B2CF9AE}">
    <vt:lpwstr/>
  </property>
  <property name="FSC#UVEKCFG@15.1700:EM_E_Mail_Adresse" pid="270" fmtid="{D5CDD505-2E9C-101B-9397-08002B2CF9AE}">
    <vt:lpwstr/>
  </property>
  <property name="FSC#UVEKCFG@15.1700:EM_Funktionsbezeichnung" pid="271" fmtid="{D5CDD505-2E9C-101B-9397-08002B2CF9AE}">
    <vt:lpwstr/>
  </property>
  <property name="FSC#UVEKCFG@15.1700:EM_Serienbrieffeld_1" pid="272" fmtid="{D5CDD505-2E9C-101B-9397-08002B2CF9AE}">
    <vt:lpwstr/>
  </property>
  <property name="FSC#UVEKCFG@15.1700:EM_Serienbrieffeld_2" pid="273" fmtid="{D5CDD505-2E9C-101B-9397-08002B2CF9AE}">
    <vt:lpwstr/>
  </property>
  <property name="FSC#UVEKCFG@15.1700:EM_Serienbrieffeld_3" pid="274" fmtid="{D5CDD505-2E9C-101B-9397-08002B2CF9AE}">
    <vt:lpwstr/>
  </property>
  <property name="FSC#UVEKCFG@15.1700:EM_Serienbrieffeld_4" pid="275" fmtid="{D5CDD505-2E9C-101B-9397-08002B2CF9AE}">
    <vt:lpwstr/>
  </property>
  <property name="FSC#UVEKCFG@15.1700:EM_Serienbrieffeld_5" pid="276" fmtid="{D5CDD505-2E9C-101B-9397-08002B2CF9AE}">
    <vt:lpwstr/>
  </property>
  <property name="FSC#UVEKCFG@15.1700:EM_Address" pid="277" fmtid="{D5CDD505-2E9C-101B-9397-08002B2CF9AE}">
    <vt:lpwstr/>
  </property>
  <property name="FSC#UVEKCFG@15.1700:Abs_Nachname" pid="278" fmtid="{D5CDD505-2E9C-101B-9397-08002B2CF9AE}">
    <vt:lpwstr>Nägeli</vt:lpwstr>
  </property>
  <property name="FSC#UVEKCFG@15.1700:Abs_Vorname" pid="279" fmtid="{D5CDD505-2E9C-101B-9397-08002B2CF9AE}">
    <vt:lpwstr>Barbara</vt:lpwstr>
  </property>
  <property name="FSC#UVEKCFG@15.1700:Abs_Zeichen" pid="280" fmtid="{D5CDD505-2E9C-101B-9397-08002B2CF9AE}">
    <vt:lpwstr>NAB</vt:lpwstr>
  </property>
  <property name="FSC#UVEKCFG@15.1700:Anrede" pid="281" fmtid="{D5CDD505-2E9C-101B-9397-08002B2CF9AE}">
    <vt:lpwstr/>
  </property>
  <property name="FSC#UVEKCFG@15.1700:EM_Versandartspez" pid="282" fmtid="{D5CDD505-2E9C-101B-9397-08002B2CF9AE}">
    <vt:lpwstr/>
  </property>
  <property name="FSC#UVEKCFG@15.1700:Briefdatum" pid="283" fmtid="{D5CDD505-2E9C-101B-9397-08002B2CF9AE}">
    <vt:lpwstr>28.09.2017</vt:lpwstr>
  </property>
  <property name="FSC#UVEKCFG@15.1700:Empf_Zeichen" pid="284" fmtid="{D5CDD505-2E9C-101B-9397-08002B2CF9AE}">
    <vt:lpwstr/>
  </property>
  <property name="FSC#UVEKCFG@15.1700:FilialePLZ" pid="285" fmtid="{D5CDD505-2E9C-101B-9397-08002B2CF9AE}">
    <vt:lpwstr>3003</vt:lpwstr>
  </property>
  <property name="FSC#UVEKCFG@15.1700:Gegenstand" pid="286" fmtid="{D5CDD505-2E9C-101B-9397-08002B2CF9AE}">
    <vt:lpwstr>FR_x005f_Anhang_x005f_2_x005f_Mustervereinbarung_x005f_mit_x005f_Erläuterungen_x005f_2017</vt:lpwstr>
  </property>
  <property name="FSC#UVEKCFG@15.1700:Nummer" pid="287" fmtid="{D5CDD505-2E9C-101B-9397-08002B2CF9AE}">
    <vt:lpwstr>Q392-1418</vt:lpwstr>
  </property>
  <property name="FSC#UVEKCFG@15.1700:Unterschrift_Nachname" pid="288" fmtid="{D5CDD505-2E9C-101B-9397-08002B2CF9AE}">
    <vt:lpwstr/>
  </property>
  <property name="FSC#UVEKCFG@15.1700:Unterschrift_Vorname" pid="289" fmtid="{D5CDD505-2E9C-101B-9397-08002B2CF9AE}">
    <vt:lpwstr/>
  </property>
  <property name="FSC#UVEKCFG@15.1700:FileResponsibleStreetPostal" pid="290" fmtid="{D5CDD505-2E9C-101B-9397-08002B2CF9AE}">
    <vt:lpwstr/>
  </property>
  <property name="FSC#UVEKCFG@15.1700:FileResponsiblezipcodePostal" pid="291" fmtid="{D5CDD505-2E9C-101B-9397-08002B2CF9AE}">
    <vt:lpwstr>3003</vt:lpwstr>
  </property>
  <property name="FSC#UVEKCFG@15.1700:FileResponsiblecityPostal" pid="292" fmtid="{D5CDD505-2E9C-101B-9397-08002B2CF9AE}">
    <vt:lpwstr>Bern</vt:lpwstr>
  </property>
  <property name="FSC#UVEKCFG@15.1700:FileResponsibleStreetInvoice" pid="293" fmtid="{D5CDD505-2E9C-101B-9397-08002B2CF9AE}">
    <vt:lpwstr>Worblentalstrasse 68</vt:lpwstr>
  </property>
  <property name="FSC#UVEKCFG@15.1700:FileResponsiblezipcodeInvoice" pid="294" fmtid="{D5CDD505-2E9C-101B-9397-08002B2CF9AE}">
    <vt:lpwstr>3063</vt:lpwstr>
  </property>
  <property name="FSC#UVEKCFG@15.1700:FileResponsiblecityInvoice" pid="295" fmtid="{D5CDD505-2E9C-101B-9397-08002B2CF9AE}">
    <vt:lpwstr>Ittigen</vt:lpwstr>
  </property>
  <property name="FSC#UVEKCFG@15.1700:ResponsibleDefaultRoleOrg" pid="296" fmtid="{D5CDD505-2E9C-101B-9397-08002B2CF9AE}">
    <vt:lpwstr>Recht (R)</vt:lpwstr>
  </property>
  <property name="FSC#COOELAK@1.1001:Subject" pid="297" fmtid="{D5CDD505-2E9C-101B-9397-08002B2CF9AE}">
    <vt:lpwstr/>
  </property>
  <property name="FSC#COOELAK@1.1001:FileReference" pid="298" fmtid="{D5CDD505-2E9C-101B-9397-08002B2CF9AE}">
    <vt:lpwstr>042.7-00250</vt:lpwstr>
  </property>
  <property name="FSC#COOELAK@1.1001:FileRefYear" pid="299" fmtid="{D5CDD505-2E9C-101B-9397-08002B2CF9AE}">
    <vt:lpwstr>2015</vt:lpwstr>
  </property>
  <property name="FSC#COOELAK@1.1001:FileRefOrdinal" pid="300" fmtid="{D5CDD505-2E9C-101B-9397-08002B2CF9AE}">
    <vt:lpwstr>250</vt:lpwstr>
  </property>
  <property name="FSC#COOELAK@1.1001:FileRefOU" pid="301" fmtid="{D5CDD505-2E9C-101B-9397-08002B2CF9AE}">
    <vt:lpwstr>Recht (R)</vt:lpwstr>
  </property>
  <property name="FSC#COOELAK@1.1001:Organization" pid="302" fmtid="{D5CDD505-2E9C-101B-9397-08002B2CF9AE}">
    <vt:lpwstr/>
  </property>
  <property name="FSC#COOELAK@1.1001:Owner" pid="303" fmtid="{D5CDD505-2E9C-101B-9397-08002B2CF9AE}">
    <vt:lpwstr>Nägeli Barbara</vt:lpwstr>
  </property>
  <property name="FSC#COOELAK@1.1001:OwnerExtension" pid="304" fmtid="{D5CDD505-2E9C-101B-9397-08002B2CF9AE}">
    <vt:lpwstr>+41 58 46 084 68</vt:lpwstr>
  </property>
  <property name="FSC#COOELAK@1.1001:OwnerFaxExtension" pid="305" fmtid="{D5CDD505-2E9C-101B-9397-08002B2CF9AE}">
    <vt:lpwstr>+41 58 46 415 69</vt:lpwstr>
  </property>
  <property name="FSC#COOELAK@1.1001:DispatchedBy" pid="306" fmtid="{D5CDD505-2E9C-101B-9397-08002B2CF9AE}">
    <vt:lpwstr/>
  </property>
  <property name="FSC#COOELAK@1.1001:DispatchedAt" pid="307" fmtid="{D5CDD505-2E9C-101B-9397-08002B2CF9AE}">
    <vt:lpwstr/>
  </property>
  <property name="FSC#COOELAK@1.1001:ApprovedBy" pid="308" fmtid="{D5CDD505-2E9C-101B-9397-08002B2CF9AE}">
    <vt:lpwstr/>
  </property>
  <property name="FSC#COOELAK@1.1001:ApprovedAt" pid="309" fmtid="{D5CDD505-2E9C-101B-9397-08002B2CF9AE}">
    <vt:lpwstr/>
  </property>
  <property name="FSC#COOELAK@1.1001:Department" pid="310" fmtid="{D5CDD505-2E9C-101B-9397-08002B2CF9AE}">
    <vt:lpwstr>BAFU</vt:lpwstr>
  </property>
  <property name="FSC#COOELAK@1.1001:CreatedAt" pid="311" fmtid="{D5CDD505-2E9C-101B-9397-08002B2CF9AE}">
    <vt:lpwstr>26.09.2017</vt:lpwstr>
  </property>
  <property name="FSC#COOELAK@1.1001:OU" pid="312" fmtid="{D5CDD505-2E9C-101B-9397-08002B2CF9AE}">
    <vt:lpwstr>Recht (R) (BAFU)</vt:lpwstr>
  </property>
  <property name="FSC#COOELAK@1.1001:Priority" pid="313" fmtid="{D5CDD505-2E9C-101B-9397-08002B2CF9AE}">
    <vt:lpwstr> ()</vt:lpwstr>
  </property>
  <property name="FSC#COOELAK@1.1001:ObjBarCode" pid="314" fmtid="{D5CDD505-2E9C-101B-9397-08002B2CF9AE}">
    <vt:lpwstr>*COO.2002.100.2.6684418*</vt:lpwstr>
  </property>
  <property name="FSC#COOELAK@1.1001:RefBarCode" pid="315" fmtid="{D5CDD505-2E9C-101B-9397-08002B2CF9AE}">
    <vt:lpwstr>*COO.2002.100.6.1424516*</vt:lpwstr>
  </property>
  <property name="FSC#COOELAK@1.1001:FileRefBarCode" pid="316" fmtid="{D5CDD505-2E9C-101B-9397-08002B2CF9AE}">
    <vt:lpwstr>*042.7-00250*</vt:lpwstr>
  </property>
  <property name="FSC#COOELAK@1.1001:ExternalRef" pid="317" fmtid="{D5CDD505-2E9C-101B-9397-08002B2CF9AE}">
    <vt:lpwstr/>
  </property>
  <property name="FSC#COOELAK@1.1001:IncomingNumber" pid="318" fmtid="{D5CDD505-2E9C-101B-9397-08002B2CF9AE}">
    <vt:lpwstr/>
  </property>
  <property name="FSC#COOELAK@1.1001:IncomingSubject" pid="319" fmtid="{D5CDD505-2E9C-101B-9397-08002B2CF9AE}">
    <vt:lpwstr/>
  </property>
  <property name="FSC#COOELAK@1.1001:ProcessResponsible" pid="320" fmtid="{D5CDD505-2E9C-101B-9397-08002B2CF9AE}">
    <vt:lpwstr/>
  </property>
  <property name="FSC#COOELAK@1.1001:ProcessResponsiblePhone" pid="321" fmtid="{D5CDD505-2E9C-101B-9397-08002B2CF9AE}">
    <vt:lpwstr/>
  </property>
  <property name="FSC#COOELAK@1.1001:ProcessResponsibleMail" pid="322" fmtid="{D5CDD505-2E9C-101B-9397-08002B2CF9AE}">
    <vt:lpwstr/>
  </property>
  <property name="FSC#COOELAK@1.1001:ProcessResponsibleFax" pid="323" fmtid="{D5CDD505-2E9C-101B-9397-08002B2CF9AE}">
    <vt:lpwstr/>
  </property>
  <property name="FSC#COOELAK@1.1001:ApproverFirstName" pid="324" fmtid="{D5CDD505-2E9C-101B-9397-08002B2CF9AE}">
    <vt:lpwstr/>
  </property>
  <property name="FSC#COOELAK@1.1001:ApproverSurName" pid="325" fmtid="{D5CDD505-2E9C-101B-9397-08002B2CF9AE}">
    <vt:lpwstr/>
  </property>
  <property name="FSC#COOELAK@1.1001:ApproverTitle" pid="326" fmtid="{D5CDD505-2E9C-101B-9397-08002B2CF9AE}">
    <vt:lpwstr/>
  </property>
  <property name="FSC#COOELAK@1.1001:ExternalDate" pid="327" fmtid="{D5CDD505-2E9C-101B-9397-08002B2CF9AE}">
    <vt:lpwstr/>
  </property>
  <property name="FSC#COOELAK@1.1001:SettlementApprovedAt" pid="328" fmtid="{D5CDD505-2E9C-101B-9397-08002B2CF9AE}">
    <vt:lpwstr/>
  </property>
  <property name="FSC#COOELAK@1.1001:BaseNumber" pid="329" fmtid="{D5CDD505-2E9C-101B-9397-08002B2CF9AE}">
    <vt:lpwstr>042.7</vt:lpwstr>
  </property>
  <property name="FSC#COOELAK@1.1001:CurrentUserRolePos" pid="330" fmtid="{D5CDD505-2E9C-101B-9397-08002B2CF9AE}">
    <vt:lpwstr>Sachbearbeiter/in</vt:lpwstr>
  </property>
  <property name="FSC#COOELAK@1.1001:CurrentUserEmail" pid="331" fmtid="{D5CDD505-2E9C-101B-9397-08002B2CF9AE}">
    <vt:lpwstr>barbara.naegeli@bafu.admin.ch</vt:lpwstr>
  </property>
  <property name="FSC#ELAKGOV@1.1001:PersonalSubjGender" pid="332" fmtid="{D5CDD505-2E9C-101B-9397-08002B2CF9AE}">
    <vt:lpwstr/>
  </property>
  <property name="FSC#ELAKGOV@1.1001:PersonalSubjFirstName" pid="333" fmtid="{D5CDD505-2E9C-101B-9397-08002B2CF9AE}">
    <vt:lpwstr/>
  </property>
  <property name="FSC#ELAKGOV@1.1001:PersonalSubjSurName" pid="334" fmtid="{D5CDD505-2E9C-101B-9397-08002B2CF9AE}">
    <vt:lpwstr/>
  </property>
  <property name="FSC#ELAKGOV@1.1001:PersonalSubjSalutation" pid="335" fmtid="{D5CDD505-2E9C-101B-9397-08002B2CF9AE}">
    <vt:lpwstr/>
  </property>
  <property name="FSC#ELAKGOV@1.1001:PersonalSubjAddress" pid="336" fmtid="{D5CDD505-2E9C-101B-9397-08002B2CF9AE}">
    <vt:lpwstr/>
  </property>
  <property name="FSC#ATSTATECFG@1.1001:Office" pid="337" fmtid="{D5CDD505-2E9C-101B-9397-08002B2CF9AE}">
    <vt:lpwstr/>
  </property>
  <property name="FSC#ATSTATECFG@1.1001:Agent" pid="338" fmtid="{D5CDD505-2E9C-101B-9397-08002B2CF9AE}">
    <vt:lpwstr>Barbara Nägeli</vt:lpwstr>
  </property>
  <property name="FSC#ATSTATECFG@1.1001:AgentPhone" pid="339" fmtid="{D5CDD505-2E9C-101B-9397-08002B2CF9AE}">
    <vt:lpwstr>+41 58 46 084 68</vt:lpwstr>
  </property>
  <property name="FSC#ATSTATECFG@1.1001:DepartmentFax" pid="340" fmtid="{D5CDD505-2E9C-101B-9397-08002B2CF9AE}">
    <vt:lpwstr/>
  </property>
  <property name="FSC#ATSTATECFG@1.1001:DepartmentEmail" pid="341" fmtid="{D5CDD505-2E9C-101B-9397-08002B2CF9AE}">
    <vt:lpwstr/>
  </property>
  <property name="FSC#ATSTATECFG@1.1001:SubfileDate" pid="342" fmtid="{D5CDD505-2E9C-101B-9397-08002B2CF9AE}">
    <vt:lpwstr/>
  </property>
  <property name="FSC#ATSTATECFG@1.1001:SubfileSubject" pid="343" fmtid="{D5CDD505-2E9C-101B-9397-08002B2CF9AE}">
    <vt:lpwstr>AE_x005f_Anhang_x005f_2_x005f_Mustervereinbarung_x005f_mit_x005f_Erläuterungen_x005f_fr-DB-final</vt:lpwstr>
  </property>
  <property name="FSC#ATSTATECFG@1.1001:DepartmentZipCode" pid="344" fmtid="{D5CDD505-2E9C-101B-9397-08002B2CF9AE}">
    <vt:lpwstr/>
  </property>
  <property name="FSC#ATSTATECFG@1.1001:DepartmentCountry" pid="345" fmtid="{D5CDD505-2E9C-101B-9397-08002B2CF9AE}">
    <vt:lpwstr/>
  </property>
  <property name="FSC#ATSTATECFG@1.1001:DepartmentCity" pid="346" fmtid="{D5CDD505-2E9C-101B-9397-08002B2CF9AE}">
    <vt:lpwstr/>
  </property>
  <property name="FSC#ATSTATECFG@1.1001:DepartmentStreet" pid="347" fmtid="{D5CDD505-2E9C-101B-9397-08002B2CF9AE}">
    <vt:lpwstr/>
  </property>
  <property name="FSC#ATSTATECFG@1.1001:DepartmentDVR" pid="348" fmtid="{D5CDD505-2E9C-101B-9397-08002B2CF9AE}">
    <vt:lpwstr/>
  </property>
  <property name="FSC#ATSTATECFG@1.1001:DepartmentUID" pid="349" fmtid="{D5CDD505-2E9C-101B-9397-08002B2CF9AE}">
    <vt:lpwstr/>
  </property>
  <property name="FSC#ATSTATECFG@1.1001:SubfileReference" pid="350" fmtid="{D5CDD505-2E9C-101B-9397-08002B2CF9AE}">
    <vt:lpwstr>042.7-00250/00005/00002/00003/00014/00007</vt:lpwstr>
  </property>
  <property name="FSC#ATSTATECFG@1.1001:Clause" pid="351" fmtid="{D5CDD505-2E9C-101B-9397-08002B2CF9AE}">
    <vt:lpwstr/>
  </property>
  <property name="FSC#ATSTATECFG@1.1001:ApprovedSignature" pid="352" fmtid="{D5CDD505-2E9C-101B-9397-08002B2CF9AE}">
    <vt:lpwstr/>
  </property>
  <property name="FSC#ATSTATECFG@1.1001:BankAccount" pid="353" fmtid="{D5CDD505-2E9C-101B-9397-08002B2CF9AE}">
    <vt:lpwstr/>
  </property>
  <property name="FSC#ATSTATECFG@1.1001:BankAccountOwner" pid="354" fmtid="{D5CDD505-2E9C-101B-9397-08002B2CF9AE}">
    <vt:lpwstr/>
  </property>
  <property name="FSC#ATSTATECFG@1.1001:BankInstitute" pid="355" fmtid="{D5CDD505-2E9C-101B-9397-08002B2CF9AE}">
    <vt:lpwstr/>
  </property>
  <property name="FSC#ATSTATECFG@1.1001:BankAccountID" pid="356" fmtid="{D5CDD505-2E9C-101B-9397-08002B2CF9AE}">
    <vt:lpwstr/>
  </property>
  <property name="FSC#ATSTATECFG@1.1001:BankAccountIBAN" pid="357" fmtid="{D5CDD505-2E9C-101B-9397-08002B2CF9AE}">
    <vt:lpwstr/>
  </property>
  <property name="FSC#ATSTATECFG@1.1001:BankAccountBIC" pid="358" fmtid="{D5CDD505-2E9C-101B-9397-08002B2CF9AE}">
    <vt:lpwstr/>
  </property>
  <property name="FSC#ATSTATECFG@1.1001:BankName" pid="359" fmtid="{D5CDD505-2E9C-101B-9397-08002B2CF9AE}">
    <vt:lpwstr/>
  </property>
  <property name="FSC#COOSYSTEM@1.1:Container" pid="360" fmtid="{D5CDD505-2E9C-101B-9397-08002B2CF9AE}">
    <vt:lpwstr>COO.2002.100.2.6684418</vt:lpwstr>
  </property>
  <property name="FSC#FSCFOLIO@1.1001:docpropproject" pid="361" fmtid="{D5CDD505-2E9C-101B-9397-08002B2CF9AE}">
    <vt:lpwstr/>
  </property>
</Properties>
</file>